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DD" w:rsidRPr="005935C0" w:rsidRDefault="000E1BDD" w:rsidP="000E1BDD">
      <w:pPr>
        <w:spacing w:after="0" w:line="240" w:lineRule="auto"/>
        <w:ind w:left="5103"/>
        <w:jc w:val="both"/>
        <w:rPr>
          <w:rFonts w:ascii="Times New Roman" w:eastAsia="Times New Roman" w:hAnsi="Times New Roman" w:cs="Times New Roman"/>
          <w:sz w:val="24"/>
          <w:szCs w:val="24"/>
          <w:lang w:eastAsia="ru-RU"/>
        </w:rPr>
      </w:pPr>
      <w:r w:rsidRPr="005935C0">
        <w:rPr>
          <w:rFonts w:ascii="Times New Roman" w:eastAsia="Times New Roman" w:hAnsi="Times New Roman" w:cs="Times New Roman"/>
          <w:sz w:val="24"/>
          <w:szCs w:val="24"/>
          <w:lang w:eastAsia="ru-RU"/>
        </w:rPr>
        <w:t xml:space="preserve">                                                                                                                        </w:t>
      </w:r>
    </w:p>
    <w:p w:rsidR="005935C0" w:rsidRPr="005935C0" w:rsidRDefault="005935C0" w:rsidP="005935C0">
      <w:pPr>
        <w:spacing w:after="0" w:line="240" w:lineRule="auto"/>
        <w:ind w:left="5103"/>
        <w:jc w:val="both"/>
        <w:rPr>
          <w:rFonts w:ascii="Times New Roman" w:eastAsia="Times New Roman" w:hAnsi="Times New Roman" w:cs="Times New Roman"/>
          <w:sz w:val="24"/>
          <w:szCs w:val="24"/>
          <w:lang w:eastAsia="ru-RU"/>
        </w:rPr>
      </w:pPr>
      <w:r w:rsidRPr="005935C0">
        <w:rPr>
          <w:rFonts w:ascii="Times New Roman" w:eastAsia="Times New Roman" w:hAnsi="Times New Roman" w:cs="Times New Roman"/>
          <w:sz w:val="24"/>
          <w:szCs w:val="24"/>
          <w:lang w:eastAsia="ru-RU"/>
        </w:rPr>
        <w:t>Утверждаю:</w:t>
      </w:r>
    </w:p>
    <w:p w:rsidR="005935C0" w:rsidRPr="005935C0" w:rsidRDefault="005935C0" w:rsidP="005935C0">
      <w:pPr>
        <w:spacing w:after="0" w:line="240" w:lineRule="auto"/>
        <w:ind w:left="5103"/>
        <w:jc w:val="both"/>
        <w:rPr>
          <w:rFonts w:ascii="Times New Roman" w:eastAsia="Times New Roman" w:hAnsi="Times New Roman" w:cs="Times New Roman"/>
          <w:sz w:val="24"/>
          <w:szCs w:val="24"/>
          <w:lang w:eastAsia="ru-RU"/>
        </w:rPr>
      </w:pPr>
      <w:r w:rsidRPr="005935C0">
        <w:rPr>
          <w:rFonts w:ascii="Times New Roman" w:eastAsia="Times New Roman" w:hAnsi="Times New Roman" w:cs="Times New Roman"/>
          <w:sz w:val="24"/>
          <w:szCs w:val="24"/>
          <w:lang w:eastAsia="ru-RU"/>
        </w:rPr>
        <w:t xml:space="preserve">Директор: Л. Ф. Бакаленко </w:t>
      </w:r>
    </w:p>
    <w:p w:rsidR="005935C0" w:rsidRPr="005935C0" w:rsidRDefault="005935C0" w:rsidP="005935C0">
      <w:pPr>
        <w:spacing w:after="0" w:line="240" w:lineRule="auto"/>
        <w:ind w:left="5103"/>
        <w:jc w:val="both"/>
        <w:rPr>
          <w:rFonts w:ascii="Times New Roman" w:eastAsia="Times New Roman" w:hAnsi="Times New Roman" w:cs="Times New Roman"/>
          <w:sz w:val="24"/>
          <w:szCs w:val="24"/>
          <w:lang w:eastAsia="ru-RU"/>
        </w:rPr>
      </w:pPr>
      <w:r w:rsidRPr="005935C0">
        <w:rPr>
          <w:rFonts w:ascii="Times New Roman" w:eastAsia="Times New Roman" w:hAnsi="Times New Roman" w:cs="Times New Roman"/>
          <w:sz w:val="24"/>
          <w:szCs w:val="24"/>
          <w:lang w:eastAsia="ru-RU"/>
        </w:rPr>
        <w:t>__________________________________</w:t>
      </w:r>
    </w:p>
    <w:p w:rsidR="000E1BDD" w:rsidRPr="005935C0" w:rsidRDefault="005935C0" w:rsidP="005935C0">
      <w:pPr>
        <w:spacing w:after="0" w:line="240" w:lineRule="auto"/>
        <w:ind w:left="5103"/>
        <w:jc w:val="both"/>
        <w:rPr>
          <w:rFonts w:ascii="Times New Roman" w:eastAsia="Times New Roman" w:hAnsi="Times New Roman" w:cs="Times New Roman"/>
          <w:sz w:val="24"/>
          <w:szCs w:val="24"/>
          <w:lang w:eastAsia="ru-RU"/>
        </w:rPr>
      </w:pPr>
      <w:r w:rsidRPr="005935C0">
        <w:rPr>
          <w:rFonts w:ascii="Times New Roman" w:eastAsia="Times New Roman" w:hAnsi="Times New Roman" w:cs="Times New Roman"/>
          <w:sz w:val="24"/>
          <w:szCs w:val="24"/>
          <w:lang w:eastAsia="ru-RU"/>
        </w:rPr>
        <w:t>«</w:t>
      </w:r>
      <w:r w:rsidR="007F677A">
        <w:rPr>
          <w:rFonts w:ascii="Times New Roman" w:eastAsia="Times New Roman" w:hAnsi="Times New Roman" w:cs="Times New Roman"/>
          <w:sz w:val="24"/>
          <w:szCs w:val="24"/>
          <w:lang w:eastAsia="ru-RU"/>
        </w:rPr>
        <w:t>22</w:t>
      </w:r>
      <w:r w:rsidRPr="005935C0">
        <w:rPr>
          <w:rFonts w:ascii="Times New Roman" w:eastAsia="Times New Roman" w:hAnsi="Times New Roman" w:cs="Times New Roman"/>
          <w:sz w:val="24"/>
          <w:szCs w:val="24"/>
          <w:lang w:eastAsia="ru-RU"/>
        </w:rPr>
        <w:t>» июля 201</w:t>
      </w:r>
      <w:r w:rsidR="007F677A">
        <w:rPr>
          <w:rFonts w:ascii="Times New Roman" w:eastAsia="Times New Roman" w:hAnsi="Times New Roman" w:cs="Times New Roman"/>
          <w:sz w:val="24"/>
          <w:szCs w:val="24"/>
          <w:lang w:eastAsia="ru-RU"/>
        </w:rPr>
        <w:t>5</w:t>
      </w:r>
      <w:bookmarkStart w:id="0" w:name="_GoBack"/>
      <w:bookmarkEnd w:id="0"/>
      <w:r w:rsidRPr="005935C0">
        <w:rPr>
          <w:rFonts w:ascii="Times New Roman" w:eastAsia="Times New Roman" w:hAnsi="Times New Roman" w:cs="Times New Roman"/>
          <w:sz w:val="24"/>
          <w:szCs w:val="24"/>
          <w:lang w:eastAsia="ru-RU"/>
        </w:rPr>
        <w:t xml:space="preserve"> г. Приказ № </w:t>
      </w:r>
      <w:r w:rsidR="007F677A">
        <w:rPr>
          <w:rFonts w:ascii="Times New Roman" w:eastAsia="Times New Roman" w:hAnsi="Times New Roman" w:cs="Times New Roman"/>
          <w:sz w:val="24"/>
          <w:szCs w:val="24"/>
          <w:lang w:eastAsia="ru-RU"/>
        </w:rPr>
        <w:t>106</w:t>
      </w:r>
      <w:r w:rsidRPr="005935C0">
        <w:rPr>
          <w:rFonts w:ascii="Times New Roman" w:eastAsia="Times New Roman" w:hAnsi="Times New Roman" w:cs="Times New Roman"/>
          <w:sz w:val="24"/>
          <w:szCs w:val="24"/>
          <w:lang w:eastAsia="ru-RU"/>
        </w:rPr>
        <w:t>-пр</w:t>
      </w:r>
    </w:p>
    <w:p w:rsidR="000E1BDD" w:rsidRPr="005935C0" w:rsidRDefault="000E1BDD"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0E1BDD" w:rsidRPr="005935C0" w:rsidRDefault="000E1BDD"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0E1BDD" w:rsidRPr="005935C0" w:rsidRDefault="000E1BDD"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0E1BDD" w:rsidRPr="005935C0" w:rsidRDefault="000E1BDD"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FE1AA1" w:rsidRPr="005935C0" w:rsidRDefault="00FE1AA1"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FE1AA1" w:rsidRPr="005935C0" w:rsidRDefault="00FE1AA1"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FE1AA1" w:rsidRPr="005935C0" w:rsidRDefault="00FE1AA1"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FE1AA1" w:rsidRPr="005935C0" w:rsidRDefault="00FE1AA1"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FE1AA1" w:rsidRPr="005935C0" w:rsidRDefault="00FE1AA1"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FE1AA1" w:rsidRPr="005935C0" w:rsidRDefault="00FE1AA1"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FE1AA1" w:rsidRPr="005935C0" w:rsidRDefault="00FE1AA1"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FE1AA1" w:rsidRPr="005935C0" w:rsidRDefault="00FE1AA1" w:rsidP="000E1BDD">
      <w:pPr>
        <w:shd w:val="clear" w:color="auto" w:fill="FFFFFF"/>
        <w:spacing w:after="0" w:line="240" w:lineRule="auto"/>
        <w:ind w:right="53"/>
        <w:jc w:val="center"/>
        <w:rPr>
          <w:rFonts w:ascii="Times New Roman" w:eastAsia="Times New Roman" w:hAnsi="Times New Roman" w:cs="Times New Roman"/>
          <w:b/>
          <w:bCs/>
          <w:spacing w:val="-23"/>
          <w:position w:val="-5"/>
          <w:sz w:val="24"/>
          <w:szCs w:val="24"/>
          <w:lang w:eastAsia="ru-RU"/>
        </w:rPr>
      </w:pPr>
    </w:p>
    <w:p w:rsidR="000E1BDD" w:rsidRPr="005935C0" w:rsidRDefault="000E1BDD" w:rsidP="005935C0">
      <w:pPr>
        <w:jc w:val="center"/>
        <w:rPr>
          <w:rFonts w:ascii="Times New Roman" w:hAnsi="Times New Roman" w:cs="Times New Roman"/>
          <w:b/>
          <w:sz w:val="24"/>
          <w:szCs w:val="24"/>
        </w:rPr>
      </w:pPr>
      <w:r w:rsidRPr="005935C0">
        <w:rPr>
          <w:rFonts w:ascii="Times New Roman" w:hAnsi="Times New Roman" w:cs="Times New Roman"/>
          <w:b/>
          <w:sz w:val="24"/>
          <w:szCs w:val="24"/>
        </w:rPr>
        <w:t>ПОЛОЖЕНИЕ</w:t>
      </w:r>
    </w:p>
    <w:p w:rsidR="000E1BDD" w:rsidRPr="005935C0" w:rsidRDefault="000E1BDD" w:rsidP="005935C0">
      <w:pPr>
        <w:jc w:val="center"/>
        <w:rPr>
          <w:rFonts w:ascii="Times New Roman" w:hAnsi="Times New Roman" w:cs="Times New Roman"/>
          <w:b/>
          <w:sz w:val="24"/>
          <w:szCs w:val="24"/>
        </w:rPr>
      </w:pPr>
      <w:r w:rsidRPr="005935C0">
        <w:rPr>
          <w:rFonts w:ascii="Times New Roman" w:hAnsi="Times New Roman" w:cs="Times New Roman"/>
          <w:b/>
          <w:sz w:val="24"/>
          <w:szCs w:val="24"/>
        </w:rPr>
        <w:t xml:space="preserve">о порядке оказания платных </w:t>
      </w:r>
      <w:r w:rsidR="00FE1AA1" w:rsidRPr="005935C0">
        <w:rPr>
          <w:rFonts w:ascii="Times New Roman" w:hAnsi="Times New Roman" w:cs="Times New Roman"/>
          <w:b/>
          <w:sz w:val="24"/>
          <w:szCs w:val="24"/>
        </w:rPr>
        <w:t>образовательных услуг</w:t>
      </w:r>
    </w:p>
    <w:p w:rsidR="000E1BDD" w:rsidRPr="005935C0" w:rsidRDefault="005935C0" w:rsidP="005935C0">
      <w:pPr>
        <w:jc w:val="center"/>
        <w:rPr>
          <w:rFonts w:ascii="Times New Roman" w:hAnsi="Times New Roman" w:cs="Times New Roman"/>
          <w:b/>
          <w:sz w:val="24"/>
          <w:szCs w:val="24"/>
        </w:rPr>
      </w:pPr>
      <w:r>
        <w:rPr>
          <w:rFonts w:ascii="Times New Roman" w:hAnsi="Times New Roman" w:cs="Times New Roman"/>
          <w:b/>
          <w:sz w:val="24"/>
          <w:szCs w:val="24"/>
        </w:rPr>
        <w:t xml:space="preserve">в </w:t>
      </w:r>
      <w:r w:rsidR="00FE1AA1" w:rsidRPr="005935C0">
        <w:rPr>
          <w:rFonts w:ascii="Times New Roman" w:hAnsi="Times New Roman" w:cs="Times New Roman"/>
          <w:b/>
          <w:sz w:val="24"/>
          <w:szCs w:val="24"/>
        </w:rPr>
        <w:t>АНО ДПО «Учебный центр охраны труда и экологии»</w:t>
      </w: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0E1BDD" w:rsidRPr="005935C0" w:rsidRDefault="000E1BDD" w:rsidP="000E1BDD">
      <w:pPr>
        <w:shd w:val="clear" w:color="auto" w:fill="FFFFFF"/>
        <w:spacing w:after="0" w:line="240" w:lineRule="auto"/>
        <w:ind w:left="2251"/>
        <w:jc w:val="both"/>
        <w:rPr>
          <w:rFonts w:ascii="Times New Roman" w:eastAsia="Times New Roman" w:hAnsi="Times New Roman" w:cs="Times New Roman"/>
          <w:spacing w:val="-2"/>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FE1AA1"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p>
    <w:p w:rsidR="000E1BDD"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b/>
          <w:spacing w:val="-9"/>
          <w:sz w:val="24"/>
          <w:szCs w:val="24"/>
          <w:lang w:eastAsia="ru-RU"/>
        </w:rPr>
      </w:pPr>
      <w:r w:rsidRPr="005935C0">
        <w:rPr>
          <w:rFonts w:ascii="Times New Roman" w:eastAsia="Times New Roman" w:hAnsi="Times New Roman" w:cs="Times New Roman"/>
          <w:b/>
          <w:spacing w:val="-9"/>
          <w:sz w:val="24"/>
          <w:szCs w:val="24"/>
          <w:lang w:eastAsia="ru-RU"/>
        </w:rPr>
        <w:t>г. Южно-Сахалинск</w:t>
      </w:r>
    </w:p>
    <w:p w:rsidR="000E1BDD" w:rsidRPr="005935C0" w:rsidRDefault="00FE1AA1" w:rsidP="000E1BDD">
      <w:pPr>
        <w:shd w:val="clear" w:color="auto" w:fill="FFFFFF"/>
        <w:tabs>
          <w:tab w:val="center" w:pos="5119"/>
          <w:tab w:val="left" w:pos="6297"/>
        </w:tabs>
        <w:spacing w:after="0" w:line="240" w:lineRule="auto"/>
        <w:jc w:val="center"/>
        <w:rPr>
          <w:rFonts w:ascii="Times New Roman" w:eastAsia="Times New Roman" w:hAnsi="Times New Roman" w:cs="Times New Roman"/>
          <w:sz w:val="24"/>
          <w:szCs w:val="24"/>
          <w:lang w:eastAsia="ru-RU"/>
        </w:rPr>
      </w:pPr>
      <w:r w:rsidRPr="005935C0">
        <w:rPr>
          <w:rFonts w:ascii="Times New Roman" w:eastAsia="Times New Roman" w:hAnsi="Times New Roman" w:cs="Times New Roman"/>
          <w:b/>
          <w:spacing w:val="-9"/>
          <w:sz w:val="24"/>
          <w:szCs w:val="24"/>
          <w:lang w:eastAsia="ru-RU"/>
        </w:rPr>
        <w:t>2015</w:t>
      </w:r>
    </w:p>
    <w:p w:rsidR="00F5346B" w:rsidRPr="005935C0" w:rsidRDefault="00F5346B">
      <w:pPr>
        <w:rPr>
          <w:rFonts w:ascii="Times New Roman" w:hAnsi="Times New Roman" w:cs="Times New Roman"/>
          <w:sz w:val="24"/>
          <w:szCs w:val="24"/>
        </w:rPr>
      </w:pPr>
    </w:p>
    <w:p w:rsidR="005935C0" w:rsidRPr="005935C0" w:rsidRDefault="005935C0">
      <w:pPr>
        <w:rPr>
          <w:rFonts w:ascii="Times New Roman" w:hAnsi="Times New Roman" w:cs="Times New Roman"/>
          <w:b/>
          <w:sz w:val="24"/>
          <w:szCs w:val="24"/>
        </w:rPr>
      </w:pPr>
      <w:r w:rsidRPr="005935C0">
        <w:rPr>
          <w:rFonts w:ascii="Times New Roman" w:hAnsi="Times New Roman" w:cs="Times New Roman"/>
          <w:b/>
          <w:sz w:val="24"/>
          <w:szCs w:val="24"/>
        </w:rPr>
        <w:br w:type="page"/>
      </w:r>
    </w:p>
    <w:p w:rsidR="00A7655F" w:rsidRPr="005935C0" w:rsidRDefault="00A7655F" w:rsidP="00A7655F">
      <w:pPr>
        <w:pStyle w:val="a3"/>
        <w:numPr>
          <w:ilvl w:val="0"/>
          <w:numId w:val="1"/>
        </w:numPr>
        <w:jc w:val="center"/>
        <w:rPr>
          <w:rFonts w:ascii="Times New Roman" w:hAnsi="Times New Roman" w:cs="Times New Roman"/>
          <w:b/>
          <w:sz w:val="24"/>
          <w:szCs w:val="24"/>
        </w:rPr>
      </w:pPr>
      <w:r w:rsidRPr="005935C0">
        <w:rPr>
          <w:rFonts w:ascii="Times New Roman" w:hAnsi="Times New Roman" w:cs="Times New Roman"/>
          <w:b/>
          <w:sz w:val="24"/>
          <w:szCs w:val="24"/>
        </w:rPr>
        <w:lastRenderedPageBreak/>
        <w:t>Общие положения</w:t>
      </w:r>
    </w:p>
    <w:p w:rsidR="00701026" w:rsidRPr="005935C0" w:rsidRDefault="00A7655F" w:rsidP="00701026">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 xml:space="preserve">1.1. </w:t>
      </w:r>
      <w:proofErr w:type="gramStart"/>
      <w:r w:rsidRPr="005935C0">
        <w:rPr>
          <w:rFonts w:ascii="Times New Roman" w:hAnsi="Times New Roman" w:cs="Times New Roman"/>
          <w:sz w:val="24"/>
          <w:szCs w:val="24"/>
        </w:rPr>
        <w:t xml:space="preserve">Настоящее Положение о порядке оказания платных </w:t>
      </w:r>
      <w:r w:rsidR="00CE0EDE" w:rsidRPr="005935C0">
        <w:rPr>
          <w:rFonts w:ascii="Times New Roman" w:hAnsi="Times New Roman" w:cs="Times New Roman"/>
          <w:sz w:val="24"/>
          <w:szCs w:val="24"/>
        </w:rPr>
        <w:t xml:space="preserve">образовательных </w:t>
      </w:r>
      <w:r w:rsidRPr="005935C0">
        <w:rPr>
          <w:rFonts w:ascii="Times New Roman" w:hAnsi="Times New Roman" w:cs="Times New Roman"/>
          <w:sz w:val="24"/>
          <w:szCs w:val="24"/>
        </w:rPr>
        <w:t xml:space="preserve">услуг, предоставляемых физическим и юридическим лицам </w:t>
      </w:r>
      <w:r w:rsidR="00CE0EDE" w:rsidRPr="005935C0">
        <w:rPr>
          <w:rFonts w:ascii="Times New Roman" w:hAnsi="Times New Roman" w:cs="Times New Roman"/>
          <w:sz w:val="24"/>
          <w:szCs w:val="24"/>
        </w:rPr>
        <w:t>АНО ДПО «Учебный центр охраны труда и экологии</w:t>
      </w:r>
      <w:r w:rsidRPr="005935C0">
        <w:rPr>
          <w:rFonts w:ascii="Times New Roman" w:hAnsi="Times New Roman" w:cs="Times New Roman"/>
          <w:sz w:val="24"/>
          <w:szCs w:val="24"/>
        </w:rPr>
        <w:t xml:space="preserve">» (далее – Положение, </w:t>
      </w:r>
      <w:r w:rsidR="00CE0EDE" w:rsidRPr="005935C0">
        <w:rPr>
          <w:rFonts w:ascii="Times New Roman" w:hAnsi="Times New Roman" w:cs="Times New Roman"/>
          <w:sz w:val="24"/>
          <w:szCs w:val="24"/>
        </w:rPr>
        <w:t>Организация (Исполнитель)</w:t>
      </w:r>
      <w:r w:rsidRPr="005935C0">
        <w:rPr>
          <w:rFonts w:ascii="Times New Roman" w:hAnsi="Times New Roman" w:cs="Times New Roman"/>
          <w:sz w:val="24"/>
          <w:szCs w:val="24"/>
        </w:rPr>
        <w:t xml:space="preserve">) разработано в соответствии с Гражданским кодексом РФ, Бюджетным кодексом РФ, Налоговым кодексом РФ, Федеральным законом от 29.12.2012 г. «Об образовании в РФ» № 273-ФЗ,  Законом РФ от 07.02.1992 г. «О защите прав потребителей» № 2300-1, </w:t>
      </w:r>
      <w:r w:rsidR="0020739B" w:rsidRPr="005935C0">
        <w:rPr>
          <w:rFonts w:ascii="Times New Roman" w:hAnsi="Times New Roman" w:cs="Times New Roman"/>
          <w:sz w:val="24"/>
          <w:szCs w:val="24"/>
        </w:rPr>
        <w:t>Федеральным законом</w:t>
      </w:r>
      <w:proofErr w:type="gramEnd"/>
      <w:r w:rsidR="0020739B" w:rsidRPr="005935C0">
        <w:rPr>
          <w:rFonts w:ascii="Times New Roman" w:hAnsi="Times New Roman" w:cs="Times New Roman"/>
          <w:sz w:val="24"/>
          <w:szCs w:val="24"/>
        </w:rPr>
        <w:t xml:space="preserve"> от 03.11.2006 г. «Об автономных учреждениях» № 174-ФЗ, Постановлением Правительства РФ от 15.08.2013 г. «Об утверждении Правил оказания платных образовательных услуг»,</w:t>
      </w:r>
      <w:r w:rsidR="00701026" w:rsidRPr="005935C0">
        <w:rPr>
          <w:rFonts w:ascii="Times New Roman" w:hAnsi="Times New Roman" w:cs="Times New Roman"/>
          <w:sz w:val="24"/>
          <w:szCs w:val="24"/>
        </w:rPr>
        <w:t xml:space="preserve"> Уставом, иными локальными нормативными актами </w:t>
      </w:r>
      <w:r w:rsidR="00CE0EDE" w:rsidRPr="005935C0">
        <w:rPr>
          <w:rFonts w:ascii="Times New Roman" w:hAnsi="Times New Roman" w:cs="Times New Roman"/>
          <w:sz w:val="24"/>
          <w:szCs w:val="24"/>
        </w:rPr>
        <w:t>Организации</w:t>
      </w:r>
      <w:r w:rsidR="00701026" w:rsidRPr="005935C0">
        <w:rPr>
          <w:rFonts w:ascii="Times New Roman" w:hAnsi="Times New Roman" w:cs="Times New Roman"/>
          <w:sz w:val="24"/>
          <w:szCs w:val="24"/>
        </w:rPr>
        <w:t>.</w:t>
      </w:r>
    </w:p>
    <w:p w:rsidR="00701026" w:rsidRPr="005935C0" w:rsidRDefault="00701026" w:rsidP="00701026">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1.2. Настоящее Положение определяет порядок оказания платных услуг, а также виды этих услуг.</w:t>
      </w:r>
    </w:p>
    <w:p w:rsidR="00701026" w:rsidRPr="005935C0" w:rsidRDefault="00701026" w:rsidP="00701026">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1.3. Понятия, используемые в настоящем Положении:</w:t>
      </w:r>
    </w:p>
    <w:p w:rsidR="00701026" w:rsidRPr="005935C0" w:rsidRDefault="00701026" w:rsidP="00701026">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01026" w:rsidRPr="005935C0" w:rsidRDefault="00701026" w:rsidP="00701026">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01026" w:rsidRPr="005935C0" w:rsidRDefault="00701026" w:rsidP="00701026">
      <w:pPr>
        <w:spacing w:after="0" w:line="240" w:lineRule="auto"/>
        <w:ind w:firstLine="709"/>
        <w:jc w:val="both"/>
        <w:rPr>
          <w:rFonts w:ascii="Times New Roman" w:hAnsi="Times New Roman" w:cs="Times New Roman"/>
          <w:sz w:val="24"/>
          <w:szCs w:val="24"/>
        </w:rPr>
      </w:pPr>
      <w:proofErr w:type="gramStart"/>
      <w:r w:rsidRPr="005935C0">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5935C0">
        <w:rPr>
          <w:rFonts w:ascii="Times New Roman" w:hAnsi="Times New Roman" w:cs="Times New Roman"/>
          <w:sz w:val="24"/>
          <w:szCs w:val="24"/>
        </w:rPr>
        <w:t xml:space="preserve"> </w:t>
      </w:r>
      <w:proofErr w:type="gramStart"/>
      <w:r w:rsidRPr="005935C0">
        <w:rPr>
          <w:rFonts w:ascii="Times New Roman" w:hAnsi="Times New Roman" w:cs="Times New Roman"/>
          <w:sz w:val="24"/>
          <w:szCs w:val="24"/>
        </w:rPr>
        <w:t>объеме</w:t>
      </w:r>
      <w:proofErr w:type="gramEnd"/>
      <w:r w:rsidRPr="005935C0">
        <w:rPr>
          <w:rFonts w:ascii="Times New Roman" w:hAnsi="Times New Roman" w:cs="Times New Roman"/>
          <w:sz w:val="24"/>
          <w:szCs w:val="24"/>
        </w:rPr>
        <w:t>, предусмотренном образовательными программами (частью образовательной программы);</w:t>
      </w:r>
    </w:p>
    <w:p w:rsidR="00701026" w:rsidRPr="005935C0" w:rsidRDefault="00862FC5" w:rsidP="00701026">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w:t>
      </w:r>
      <w:r w:rsidR="00701026" w:rsidRPr="005935C0">
        <w:rPr>
          <w:rFonts w:ascii="Times New Roman" w:hAnsi="Times New Roman" w:cs="Times New Roman"/>
          <w:sz w:val="24"/>
          <w:szCs w:val="24"/>
        </w:rPr>
        <w:t>обучающийся</w:t>
      </w:r>
      <w:r w:rsidRPr="005935C0">
        <w:rPr>
          <w:rFonts w:ascii="Times New Roman" w:hAnsi="Times New Roman" w:cs="Times New Roman"/>
          <w:sz w:val="24"/>
          <w:szCs w:val="24"/>
        </w:rPr>
        <w:t>»</w:t>
      </w:r>
      <w:r w:rsidR="00701026" w:rsidRPr="005935C0">
        <w:rPr>
          <w:rFonts w:ascii="Times New Roman" w:hAnsi="Times New Roman" w:cs="Times New Roman"/>
          <w:sz w:val="24"/>
          <w:szCs w:val="24"/>
        </w:rPr>
        <w:t xml:space="preserve"> - физическое лицо, осваивающее образовательную программу;</w:t>
      </w:r>
    </w:p>
    <w:p w:rsidR="00701026" w:rsidRPr="005935C0" w:rsidRDefault="00862FC5" w:rsidP="00701026">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w:t>
      </w:r>
      <w:r w:rsidR="00701026" w:rsidRPr="005935C0">
        <w:rPr>
          <w:rFonts w:ascii="Times New Roman" w:hAnsi="Times New Roman" w:cs="Times New Roman"/>
          <w:sz w:val="24"/>
          <w:szCs w:val="24"/>
        </w:rPr>
        <w:t>платные образовательные услуги</w:t>
      </w:r>
      <w:r w:rsidRPr="005935C0">
        <w:rPr>
          <w:rFonts w:ascii="Times New Roman" w:hAnsi="Times New Roman" w:cs="Times New Roman"/>
          <w:sz w:val="24"/>
          <w:szCs w:val="24"/>
        </w:rPr>
        <w:t>»</w:t>
      </w:r>
      <w:r w:rsidR="00701026" w:rsidRPr="005935C0">
        <w:rPr>
          <w:rFonts w:ascii="Times New Roman" w:hAnsi="Times New Roman" w:cs="Times New Roman"/>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7655F" w:rsidRPr="005935C0" w:rsidRDefault="00862FC5" w:rsidP="00701026">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w:t>
      </w:r>
      <w:r w:rsidR="00701026" w:rsidRPr="005935C0">
        <w:rPr>
          <w:rFonts w:ascii="Times New Roman" w:hAnsi="Times New Roman" w:cs="Times New Roman"/>
          <w:sz w:val="24"/>
          <w:szCs w:val="24"/>
        </w:rPr>
        <w:t>существенный недостаток платных образовательных услуг</w:t>
      </w:r>
      <w:r w:rsidRPr="005935C0">
        <w:rPr>
          <w:rFonts w:ascii="Times New Roman" w:hAnsi="Times New Roman" w:cs="Times New Roman"/>
          <w:sz w:val="24"/>
          <w:szCs w:val="24"/>
        </w:rPr>
        <w:t>»</w:t>
      </w:r>
      <w:r w:rsidR="00701026" w:rsidRPr="005935C0">
        <w:rPr>
          <w:rFonts w:ascii="Times New Roman" w:hAnsi="Times New Roman" w:cs="Times New Roman"/>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62FC5" w:rsidRPr="005935C0" w:rsidRDefault="00862FC5" w:rsidP="00862FC5">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1.4.</w:t>
      </w:r>
      <w:r w:rsidR="00CE0EDE" w:rsidRPr="005935C0">
        <w:rPr>
          <w:rFonts w:ascii="Times New Roman" w:hAnsi="Times New Roman" w:cs="Times New Roman"/>
          <w:sz w:val="24"/>
          <w:szCs w:val="24"/>
        </w:rPr>
        <w:t xml:space="preserve"> Организация представляет платные образовательные услуги</w:t>
      </w:r>
    </w:p>
    <w:p w:rsidR="00862FC5" w:rsidRPr="005935C0" w:rsidRDefault="00862FC5" w:rsidP="00862FC5">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 xml:space="preserve">1.5. </w:t>
      </w:r>
      <w:r w:rsidR="00CE0EDE" w:rsidRPr="005935C0">
        <w:rPr>
          <w:rFonts w:ascii="Times New Roman" w:hAnsi="Times New Roman" w:cs="Times New Roman"/>
          <w:sz w:val="24"/>
          <w:szCs w:val="24"/>
        </w:rPr>
        <w:t>Платные о</w:t>
      </w:r>
      <w:r w:rsidR="00CE0EDE" w:rsidRPr="005935C0">
        <w:rPr>
          <w:rFonts w:ascii="Times New Roman" w:hAnsi="Times New Roman" w:cs="Times New Roman"/>
          <w:sz w:val="24"/>
          <w:szCs w:val="24"/>
        </w:rPr>
        <w:t xml:space="preserve">бразовательные услуги </w:t>
      </w:r>
      <w:r w:rsidR="00CE0EDE" w:rsidRPr="005935C0">
        <w:rPr>
          <w:rFonts w:ascii="Times New Roman" w:hAnsi="Times New Roman" w:cs="Times New Roman"/>
          <w:sz w:val="24"/>
          <w:szCs w:val="24"/>
        </w:rPr>
        <w:t xml:space="preserve">предоставляются </w:t>
      </w:r>
      <w:r w:rsidR="00CE0EDE" w:rsidRPr="005935C0">
        <w:rPr>
          <w:rFonts w:ascii="Times New Roman" w:hAnsi="Times New Roman" w:cs="Times New Roman"/>
          <w:sz w:val="24"/>
          <w:szCs w:val="24"/>
        </w:rPr>
        <w:t>по договорам об оказании платных образовательных услуг</w:t>
      </w:r>
      <w:r w:rsidRPr="005935C0">
        <w:rPr>
          <w:rFonts w:ascii="Times New Roman" w:hAnsi="Times New Roman" w:cs="Times New Roman"/>
          <w:sz w:val="24"/>
          <w:szCs w:val="24"/>
        </w:rPr>
        <w:t>.</w:t>
      </w:r>
    </w:p>
    <w:p w:rsidR="00862FC5" w:rsidRPr="005935C0" w:rsidRDefault="00862FC5" w:rsidP="00862FC5">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1.6. Отказ заказчика от предлагаемых ему платных образовательных и иных услуг не может быть причиной изменения объема и условий уже п</w:t>
      </w:r>
      <w:r w:rsidR="00070170" w:rsidRPr="005935C0">
        <w:rPr>
          <w:rFonts w:ascii="Times New Roman" w:hAnsi="Times New Roman" w:cs="Times New Roman"/>
          <w:sz w:val="24"/>
          <w:szCs w:val="24"/>
        </w:rPr>
        <w:t xml:space="preserve">редоставляемых ему исполнителем </w:t>
      </w:r>
      <w:r w:rsidRPr="005935C0">
        <w:rPr>
          <w:rFonts w:ascii="Times New Roman" w:hAnsi="Times New Roman" w:cs="Times New Roman"/>
          <w:sz w:val="24"/>
          <w:szCs w:val="24"/>
        </w:rPr>
        <w:t>услуг.</w:t>
      </w:r>
    </w:p>
    <w:p w:rsidR="00862FC5" w:rsidRPr="005935C0" w:rsidRDefault="00862FC5" w:rsidP="00862FC5">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заключаемого с ним договора.</w:t>
      </w:r>
    </w:p>
    <w:p w:rsidR="00862FC5" w:rsidRPr="005935C0" w:rsidRDefault="00862FC5" w:rsidP="00862FC5">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1.8.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62FC5" w:rsidRPr="005935C0" w:rsidRDefault="00862FC5" w:rsidP="00862FC5">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lastRenderedPageBreak/>
        <w:t>1.9. Увеличение стоимости платных образовательных услуг после зак</w:t>
      </w:r>
      <w:r w:rsidR="00CE0EDE" w:rsidRPr="005935C0">
        <w:rPr>
          <w:rFonts w:ascii="Times New Roman" w:hAnsi="Times New Roman" w:cs="Times New Roman"/>
          <w:sz w:val="24"/>
          <w:szCs w:val="24"/>
        </w:rPr>
        <w:t>лючения договора не допускается</w:t>
      </w:r>
      <w:r w:rsidRPr="005935C0">
        <w:rPr>
          <w:rFonts w:ascii="Times New Roman" w:hAnsi="Times New Roman" w:cs="Times New Roman"/>
          <w:sz w:val="24"/>
          <w:szCs w:val="24"/>
        </w:rPr>
        <w:t>.</w:t>
      </w:r>
    </w:p>
    <w:p w:rsidR="00862FC5" w:rsidRPr="005935C0" w:rsidRDefault="00862FC5" w:rsidP="00CE0EDE">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 xml:space="preserve">1.10. </w:t>
      </w:r>
      <w:r w:rsidR="00CE0EDE" w:rsidRPr="005935C0">
        <w:rPr>
          <w:rFonts w:ascii="Times New Roman" w:hAnsi="Times New Roman" w:cs="Times New Roman"/>
          <w:sz w:val="24"/>
          <w:szCs w:val="24"/>
        </w:rPr>
        <w:t>Настоящее Положение является обязательным для всех структурных подразделений и работников Организации.</w:t>
      </w:r>
    </w:p>
    <w:p w:rsidR="00862FC5" w:rsidRPr="005935C0" w:rsidRDefault="00862FC5" w:rsidP="00862FC5">
      <w:pPr>
        <w:spacing w:after="0" w:line="240" w:lineRule="auto"/>
        <w:ind w:firstLine="709"/>
        <w:jc w:val="both"/>
        <w:rPr>
          <w:rFonts w:ascii="Times New Roman" w:hAnsi="Times New Roman" w:cs="Times New Roman"/>
          <w:sz w:val="24"/>
          <w:szCs w:val="24"/>
        </w:rPr>
      </w:pPr>
    </w:p>
    <w:p w:rsidR="00862FC5" w:rsidRPr="005935C0" w:rsidRDefault="00862FC5" w:rsidP="00862FC5">
      <w:pPr>
        <w:pStyle w:val="a3"/>
        <w:numPr>
          <w:ilvl w:val="0"/>
          <w:numId w:val="1"/>
        </w:numPr>
        <w:spacing w:after="0" w:line="240" w:lineRule="auto"/>
        <w:jc w:val="center"/>
        <w:rPr>
          <w:rFonts w:ascii="Times New Roman" w:hAnsi="Times New Roman" w:cs="Times New Roman"/>
          <w:b/>
          <w:sz w:val="24"/>
          <w:szCs w:val="24"/>
        </w:rPr>
      </w:pPr>
      <w:r w:rsidRPr="005935C0">
        <w:rPr>
          <w:rFonts w:ascii="Times New Roman" w:hAnsi="Times New Roman" w:cs="Times New Roman"/>
          <w:b/>
          <w:sz w:val="24"/>
          <w:szCs w:val="24"/>
        </w:rPr>
        <w:t>Информация о платных услугах</w:t>
      </w:r>
    </w:p>
    <w:p w:rsidR="00DA7FB1" w:rsidRPr="005935C0" w:rsidRDefault="00DA7FB1" w:rsidP="00DA7FB1">
      <w:pPr>
        <w:pStyle w:val="a3"/>
        <w:spacing w:after="0" w:line="240" w:lineRule="auto"/>
        <w:rPr>
          <w:rFonts w:ascii="Times New Roman" w:hAnsi="Times New Roman" w:cs="Times New Roman"/>
          <w:b/>
          <w:sz w:val="24"/>
          <w:szCs w:val="24"/>
        </w:rPr>
      </w:pPr>
    </w:p>
    <w:p w:rsidR="00DA7FB1" w:rsidRPr="005935C0" w:rsidRDefault="00DA7FB1"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2.1. </w:t>
      </w:r>
      <w:r w:rsidR="00CE0EDE" w:rsidRPr="005935C0">
        <w:rPr>
          <w:rFonts w:ascii="Times New Roman" w:hAnsi="Times New Roman" w:cs="Times New Roman"/>
          <w:sz w:val="24"/>
          <w:szCs w:val="24"/>
        </w:rPr>
        <w:t xml:space="preserve">Организация </w:t>
      </w:r>
      <w:r w:rsidRPr="005935C0">
        <w:rPr>
          <w:rFonts w:ascii="Times New Roman" w:hAnsi="Times New Roman" w:cs="Times New Roman"/>
          <w:sz w:val="24"/>
          <w:szCs w:val="24"/>
        </w:rPr>
        <w:t>обязан</w:t>
      </w:r>
      <w:r w:rsidR="00CE0EDE" w:rsidRPr="005935C0">
        <w:rPr>
          <w:rFonts w:ascii="Times New Roman" w:hAnsi="Times New Roman" w:cs="Times New Roman"/>
          <w:sz w:val="24"/>
          <w:szCs w:val="24"/>
        </w:rPr>
        <w:t>а</w:t>
      </w:r>
      <w:r w:rsidRPr="005935C0">
        <w:rPr>
          <w:rFonts w:ascii="Times New Roman" w:hAnsi="Times New Roman" w:cs="Times New Roman"/>
          <w:sz w:val="24"/>
          <w:szCs w:val="24"/>
        </w:rPr>
        <w:t xml:space="preserve"> до заключения договора и в период его действия предоставлять заказчику достоверную информацию о себе и об оказываемых платных услугах, обеспечивающую возможность их правильного выбора.</w:t>
      </w:r>
    </w:p>
    <w:p w:rsidR="00862FC5" w:rsidRPr="005935C0" w:rsidRDefault="00DA7FB1"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2.2. Информация предоставляется в месте фактического осуществления образовательной деятельности.</w:t>
      </w:r>
    </w:p>
    <w:p w:rsidR="00DA7FB1" w:rsidRPr="005935C0" w:rsidRDefault="00DA7FB1"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Способами доведения информации до заказчика (обучающегося) могут быть:</w:t>
      </w:r>
    </w:p>
    <w:p w:rsidR="00DA7FB1" w:rsidRPr="005935C0" w:rsidRDefault="00DA7FB1"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 информация на официальном сайте </w:t>
      </w:r>
      <w:r w:rsidR="00CE0EDE" w:rsidRPr="005935C0">
        <w:rPr>
          <w:rFonts w:ascii="Times New Roman" w:hAnsi="Times New Roman" w:cs="Times New Roman"/>
          <w:sz w:val="24"/>
          <w:szCs w:val="24"/>
        </w:rPr>
        <w:t>Организации</w:t>
      </w:r>
      <w:r w:rsidRPr="005935C0">
        <w:rPr>
          <w:rFonts w:ascii="Times New Roman" w:hAnsi="Times New Roman" w:cs="Times New Roman"/>
          <w:sz w:val="24"/>
          <w:szCs w:val="24"/>
        </w:rPr>
        <w:t>;</w:t>
      </w:r>
    </w:p>
    <w:p w:rsidR="00DA7FB1" w:rsidRPr="005935C0" w:rsidRDefault="00DA7FB1"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 информация на стендах </w:t>
      </w:r>
      <w:r w:rsidR="00CE0EDE" w:rsidRPr="005935C0">
        <w:rPr>
          <w:rFonts w:ascii="Times New Roman" w:hAnsi="Times New Roman" w:cs="Times New Roman"/>
          <w:sz w:val="24"/>
          <w:szCs w:val="24"/>
        </w:rPr>
        <w:t>Организации</w:t>
      </w:r>
      <w:r w:rsidRPr="005935C0">
        <w:rPr>
          <w:rFonts w:ascii="Times New Roman" w:hAnsi="Times New Roman" w:cs="Times New Roman"/>
          <w:sz w:val="24"/>
          <w:szCs w:val="24"/>
        </w:rPr>
        <w:t>;</w:t>
      </w:r>
    </w:p>
    <w:p w:rsidR="00DA7FB1" w:rsidRPr="005935C0" w:rsidRDefault="00DA7FB1"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объявления (размещенные в СМИ, доставленные нарочно, почтовой, факсимильной, электронной связью и т.п.);</w:t>
      </w:r>
    </w:p>
    <w:p w:rsidR="00DA7FB1" w:rsidRPr="005935C0" w:rsidRDefault="00DA7FB1" w:rsidP="00CE0ED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буклеты;</w:t>
      </w:r>
    </w:p>
    <w:p w:rsidR="00DA7FB1" w:rsidRPr="005935C0" w:rsidRDefault="00DA7FB1"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2.3. Информация, доводимая до заказчика (обучающ</w:t>
      </w:r>
      <w:r w:rsidR="00070170" w:rsidRPr="005935C0">
        <w:rPr>
          <w:rFonts w:ascii="Times New Roman" w:hAnsi="Times New Roman" w:cs="Times New Roman"/>
          <w:sz w:val="24"/>
          <w:szCs w:val="24"/>
        </w:rPr>
        <w:t>его</w:t>
      </w:r>
      <w:r w:rsidRPr="005935C0">
        <w:rPr>
          <w:rFonts w:ascii="Times New Roman" w:hAnsi="Times New Roman" w:cs="Times New Roman"/>
          <w:sz w:val="24"/>
          <w:szCs w:val="24"/>
        </w:rPr>
        <w:t>ся) должна содержать следующие сведения:</w:t>
      </w:r>
    </w:p>
    <w:p w:rsidR="00DA7FB1" w:rsidRPr="005935C0" w:rsidRDefault="00DA7FB1"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а) полное наименование и место нахождения </w:t>
      </w:r>
      <w:r w:rsidR="00CE0EDE" w:rsidRPr="005935C0">
        <w:rPr>
          <w:rFonts w:ascii="Times New Roman" w:hAnsi="Times New Roman" w:cs="Times New Roman"/>
          <w:sz w:val="24"/>
          <w:szCs w:val="24"/>
        </w:rPr>
        <w:t>Организации</w:t>
      </w:r>
      <w:r w:rsidRPr="005935C0">
        <w:rPr>
          <w:rFonts w:ascii="Times New Roman" w:hAnsi="Times New Roman" w:cs="Times New Roman"/>
          <w:sz w:val="24"/>
          <w:szCs w:val="24"/>
        </w:rPr>
        <w:t>, режиме, графике работы, контактных телефонах и об адресах электронной почты;</w:t>
      </w:r>
    </w:p>
    <w:p w:rsidR="00DA7FB1" w:rsidRPr="005935C0" w:rsidRDefault="00DA7FB1"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б) сведения о наличии лицензии на осуществление образовательной деятельности (с приложениями) с указанием регистрационного номера и срока действия, а также наименование органа, ее выдавшего;</w:t>
      </w:r>
    </w:p>
    <w:p w:rsidR="00DB411F" w:rsidRPr="005935C0" w:rsidRDefault="00DA7FB1" w:rsidP="00DB411F">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в) </w:t>
      </w:r>
      <w:r w:rsidR="00DB411F" w:rsidRPr="005935C0">
        <w:rPr>
          <w:rFonts w:ascii="Times New Roman" w:hAnsi="Times New Roman" w:cs="Times New Roman"/>
          <w:sz w:val="24"/>
          <w:szCs w:val="24"/>
        </w:rPr>
        <w:t>вид, уровень, направленность реализуемых основных и дополнительных программ, формы и сроки их освоения;</w:t>
      </w:r>
    </w:p>
    <w:p w:rsidR="00DB411F" w:rsidRPr="005935C0" w:rsidRDefault="00DB411F" w:rsidP="00DB411F">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г) перечень платных образовательных и иных услуг и порядок их предоставления;</w:t>
      </w:r>
    </w:p>
    <w:p w:rsidR="00DB411F" w:rsidRPr="005935C0" w:rsidRDefault="00DB411F" w:rsidP="00DB411F">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д) стоимость образовательных и иных услуг;</w:t>
      </w:r>
    </w:p>
    <w:p w:rsidR="00DB411F" w:rsidRPr="005935C0" w:rsidRDefault="00DB411F" w:rsidP="00DB411F">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е) порядок приема и требования</w:t>
      </w:r>
      <w:r w:rsidR="00070170" w:rsidRPr="005935C0">
        <w:rPr>
          <w:rFonts w:ascii="Times New Roman" w:hAnsi="Times New Roman" w:cs="Times New Roman"/>
          <w:sz w:val="24"/>
          <w:szCs w:val="24"/>
        </w:rPr>
        <w:t>, предъявляемые</w:t>
      </w:r>
      <w:r w:rsidRPr="005935C0">
        <w:rPr>
          <w:rFonts w:ascii="Times New Roman" w:hAnsi="Times New Roman" w:cs="Times New Roman"/>
          <w:sz w:val="24"/>
          <w:szCs w:val="24"/>
        </w:rPr>
        <w:t xml:space="preserve"> к </w:t>
      </w:r>
      <w:proofErr w:type="gramStart"/>
      <w:r w:rsidRPr="005935C0">
        <w:rPr>
          <w:rFonts w:ascii="Times New Roman" w:hAnsi="Times New Roman" w:cs="Times New Roman"/>
          <w:sz w:val="24"/>
          <w:szCs w:val="24"/>
        </w:rPr>
        <w:t>поступающим</w:t>
      </w:r>
      <w:proofErr w:type="gramEnd"/>
      <w:r w:rsidRPr="005935C0">
        <w:rPr>
          <w:rFonts w:ascii="Times New Roman" w:hAnsi="Times New Roman" w:cs="Times New Roman"/>
          <w:sz w:val="24"/>
          <w:szCs w:val="24"/>
        </w:rPr>
        <w:t>;</w:t>
      </w:r>
    </w:p>
    <w:p w:rsidR="00DA7FB1" w:rsidRPr="005935C0" w:rsidRDefault="00DB411F" w:rsidP="00DB411F">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ж) форма документа, выдаваемого по окончании обучения;  </w:t>
      </w:r>
    </w:p>
    <w:p w:rsidR="00DA7FB1" w:rsidRPr="005935C0" w:rsidRDefault="00DB411F" w:rsidP="00DA7FB1">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з</w:t>
      </w:r>
      <w:r w:rsidR="00DA7FB1" w:rsidRPr="005935C0">
        <w:rPr>
          <w:rFonts w:ascii="Times New Roman" w:hAnsi="Times New Roman" w:cs="Times New Roman"/>
          <w:sz w:val="24"/>
          <w:szCs w:val="24"/>
        </w:rPr>
        <w:t xml:space="preserve">) иной информации, которая размещается, опубликовывается по решению </w:t>
      </w:r>
      <w:r w:rsidR="00CE0EDE" w:rsidRPr="005935C0">
        <w:rPr>
          <w:rFonts w:ascii="Times New Roman" w:hAnsi="Times New Roman" w:cs="Times New Roman"/>
          <w:sz w:val="24"/>
          <w:szCs w:val="24"/>
        </w:rPr>
        <w:t>Организации</w:t>
      </w:r>
      <w:r w:rsidR="00DA7FB1" w:rsidRPr="005935C0">
        <w:rPr>
          <w:rFonts w:ascii="Times New Roman" w:hAnsi="Times New Roman" w:cs="Times New Roman"/>
          <w:sz w:val="24"/>
          <w:szCs w:val="24"/>
        </w:rPr>
        <w:t xml:space="preserve"> и (или) размещение, опубликование которой являются обязательными в соответствии с законодательством Российской Федерации.</w:t>
      </w:r>
    </w:p>
    <w:p w:rsidR="00DB411F" w:rsidRPr="005935C0" w:rsidRDefault="00DB411F" w:rsidP="00DA7FB1">
      <w:pPr>
        <w:spacing w:after="0" w:line="240" w:lineRule="auto"/>
        <w:ind w:firstLine="708"/>
        <w:jc w:val="both"/>
        <w:rPr>
          <w:rFonts w:ascii="Times New Roman" w:hAnsi="Times New Roman" w:cs="Times New Roman"/>
          <w:sz w:val="24"/>
          <w:szCs w:val="24"/>
        </w:rPr>
      </w:pPr>
    </w:p>
    <w:p w:rsidR="00DB411F" w:rsidRPr="005935C0" w:rsidRDefault="00DB411F" w:rsidP="00DB411F">
      <w:pPr>
        <w:pStyle w:val="a3"/>
        <w:numPr>
          <w:ilvl w:val="0"/>
          <w:numId w:val="1"/>
        </w:numPr>
        <w:spacing w:after="0" w:line="240" w:lineRule="auto"/>
        <w:jc w:val="center"/>
        <w:rPr>
          <w:rFonts w:ascii="Times New Roman" w:hAnsi="Times New Roman" w:cs="Times New Roman"/>
          <w:b/>
          <w:sz w:val="24"/>
          <w:szCs w:val="24"/>
        </w:rPr>
      </w:pPr>
      <w:r w:rsidRPr="005935C0">
        <w:rPr>
          <w:rFonts w:ascii="Times New Roman" w:hAnsi="Times New Roman" w:cs="Times New Roman"/>
          <w:b/>
          <w:sz w:val="24"/>
          <w:szCs w:val="24"/>
        </w:rPr>
        <w:t xml:space="preserve">Виды платных услуг, оказываемых </w:t>
      </w:r>
      <w:r w:rsidR="00585F7A" w:rsidRPr="005935C0">
        <w:rPr>
          <w:rFonts w:ascii="Times New Roman" w:hAnsi="Times New Roman" w:cs="Times New Roman"/>
          <w:b/>
          <w:sz w:val="24"/>
          <w:szCs w:val="24"/>
        </w:rPr>
        <w:t>Организацией</w:t>
      </w:r>
    </w:p>
    <w:p w:rsidR="00862FC5" w:rsidRPr="005935C0" w:rsidRDefault="00862FC5" w:rsidP="00862FC5">
      <w:pPr>
        <w:pStyle w:val="a3"/>
        <w:spacing w:after="0" w:line="240" w:lineRule="auto"/>
        <w:rPr>
          <w:rFonts w:ascii="Times New Roman" w:hAnsi="Times New Roman" w:cs="Times New Roman"/>
          <w:sz w:val="24"/>
          <w:szCs w:val="24"/>
        </w:rPr>
      </w:pPr>
    </w:p>
    <w:p w:rsidR="002A5692" w:rsidRPr="005935C0" w:rsidRDefault="00070170" w:rsidP="00070170">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В соответствии с действующим законодательством </w:t>
      </w:r>
      <w:r w:rsidR="00CE0EDE" w:rsidRPr="005935C0">
        <w:rPr>
          <w:rFonts w:ascii="Times New Roman" w:hAnsi="Times New Roman" w:cs="Times New Roman"/>
          <w:sz w:val="24"/>
          <w:szCs w:val="24"/>
        </w:rPr>
        <w:t>Организация</w:t>
      </w:r>
      <w:r w:rsidR="002A5692" w:rsidRPr="005935C0">
        <w:rPr>
          <w:rFonts w:ascii="Times New Roman" w:hAnsi="Times New Roman" w:cs="Times New Roman"/>
          <w:sz w:val="24"/>
          <w:szCs w:val="24"/>
        </w:rPr>
        <w:t xml:space="preserve"> вправе осуществлять следующие виды платных услуг и иной приносящей доход деятельности, при условии соответствия целям деятельности </w:t>
      </w:r>
      <w:r w:rsidR="00CE0EDE" w:rsidRPr="005935C0">
        <w:rPr>
          <w:rFonts w:ascii="Times New Roman" w:hAnsi="Times New Roman" w:cs="Times New Roman"/>
          <w:sz w:val="24"/>
          <w:szCs w:val="24"/>
        </w:rPr>
        <w:t>Организации</w:t>
      </w:r>
      <w:r w:rsidR="002A5692" w:rsidRPr="005935C0">
        <w:rPr>
          <w:rFonts w:ascii="Times New Roman" w:hAnsi="Times New Roman" w:cs="Times New Roman"/>
          <w:sz w:val="24"/>
          <w:szCs w:val="24"/>
        </w:rPr>
        <w:t xml:space="preserve">, предусмотренным Уставом </w:t>
      </w:r>
      <w:r w:rsidR="00CE0EDE" w:rsidRPr="005935C0">
        <w:rPr>
          <w:rFonts w:ascii="Times New Roman" w:hAnsi="Times New Roman" w:cs="Times New Roman"/>
          <w:sz w:val="24"/>
          <w:szCs w:val="24"/>
        </w:rPr>
        <w:t>Организации</w:t>
      </w:r>
      <w:r w:rsidR="002A5692" w:rsidRPr="005935C0">
        <w:rPr>
          <w:rFonts w:ascii="Times New Roman" w:hAnsi="Times New Roman" w:cs="Times New Roman"/>
          <w:sz w:val="24"/>
          <w:szCs w:val="24"/>
        </w:rPr>
        <w:t>:</w:t>
      </w:r>
      <w:r w:rsidRPr="005935C0">
        <w:rPr>
          <w:rFonts w:ascii="Times New Roman" w:hAnsi="Times New Roman" w:cs="Times New Roman"/>
          <w:sz w:val="24"/>
          <w:szCs w:val="24"/>
        </w:rPr>
        <w:t xml:space="preserve">  </w:t>
      </w:r>
    </w:p>
    <w:p w:rsidR="002A5692" w:rsidRPr="005935C0" w:rsidRDefault="002A5692" w:rsidP="002A5692">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3.1. Оказание дополнительных образовательных услуг (на договорной основе).</w:t>
      </w:r>
    </w:p>
    <w:p w:rsidR="002A5692" w:rsidRPr="005935C0" w:rsidRDefault="00585F7A" w:rsidP="002A5692">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 xml:space="preserve">3.2. </w:t>
      </w:r>
      <w:r w:rsidRPr="005935C0">
        <w:rPr>
          <w:rFonts w:ascii="Times New Roman" w:hAnsi="Times New Roman" w:cs="Times New Roman"/>
          <w:sz w:val="24"/>
          <w:szCs w:val="24"/>
        </w:rPr>
        <w:t>Предоставление консультационных, информационных услуг в сфере образования.</w:t>
      </w:r>
    </w:p>
    <w:p w:rsidR="002A5692" w:rsidRPr="005935C0" w:rsidRDefault="00585F7A" w:rsidP="002A5692">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 xml:space="preserve">3.3. </w:t>
      </w:r>
      <w:r w:rsidRPr="005935C0">
        <w:rPr>
          <w:rFonts w:ascii="Times New Roman" w:hAnsi="Times New Roman" w:cs="Times New Roman"/>
          <w:sz w:val="24"/>
          <w:szCs w:val="24"/>
        </w:rPr>
        <w:t>Предоставление услуг по организации и проведению мероприятий (научно-практические конференции, семинары, форумы, выставки, ярмарки, фестивали и другие мероприятия).</w:t>
      </w:r>
    </w:p>
    <w:p w:rsidR="002A5692" w:rsidRPr="005935C0" w:rsidRDefault="002A5692" w:rsidP="002A5692">
      <w:pPr>
        <w:spacing w:after="0" w:line="240" w:lineRule="auto"/>
        <w:ind w:firstLine="709"/>
        <w:jc w:val="both"/>
        <w:rPr>
          <w:rFonts w:ascii="Times New Roman" w:hAnsi="Times New Roman" w:cs="Times New Roman"/>
          <w:sz w:val="24"/>
          <w:szCs w:val="24"/>
        </w:rPr>
      </w:pPr>
      <w:r w:rsidRPr="005935C0">
        <w:rPr>
          <w:rFonts w:ascii="Times New Roman" w:hAnsi="Times New Roman" w:cs="Times New Roman"/>
          <w:sz w:val="24"/>
          <w:szCs w:val="24"/>
        </w:rPr>
        <w:t xml:space="preserve">3.4. </w:t>
      </w:r>
      <w:r w:rsidR="00585F7A" w:rsidRPr="005935C0">
        <w:rPr>
          <w:rFonts w:ascii="Times New Roman" w:hAnsi="Times New Roman" w:cs="Times New Roman"/>
          <w:sz w:val="24"/>
          <w:szCs w:val="24"/>
        </w:rPr>
        <w:t>Иные виды дополнительных образовательных и иных услуг, не противоречащих Уставу Организации, законодательству и настоящему Положению.</w:t>
      </w:r>
    </w:p>
    <w:p w:rsidR="002A5692" w:rsidRPr="005935C0" w:rsidRDefault="002A5692" w:rsidP="002A5692">
      <w:pPr>
        <w:spacing w:after="0" w:line="240" w:lineRule="auto"/>
        <w:ind w:firstLine="709"/>
        <w:jc w:val="both"/>
        <w:rPr>
          <w:rFonts w:ascii="Times New Roman" w:hAnsi="Times New Roman" w:cs="Times New Roman"/>
          <w:sz w:val="24"/>
          <w:szCs w:val="24"/>
        </w:rPr>
      </w:pPr>
    </w:p>
    <w:p w:rsidR="002A5692" w:rsidRPr="005935C0" w:rsidRDefault="002A5692" w:rsidP="002A5692">
      <w:pPr>
        <w:pStyle w:val="a3"/>
        <w:numPr>
          <w:ilvl w:val="0"/>
          <w:numId w:val="1"/>
        </w:numPr>
        <w:spacing w:after="0" w:line="240" w:lineRule="auto"/>
        <w:jc w:val="center"/>
        <w:rPr>
          <w:rFonts w:ascii="Times New Roman" w:hAnsi="Times New Roman" w:cs="Times New Roman"/>
          <w:b/>
          <w:sz w:val="24"/>
          <w:szCs w:val="24"/>
        </w:rPr>
      </w:pPr>
      <w:r w:rsidRPr="005935C0">
        <w:rPr>
          <w:rFonts w:ascii="Times New Roman" w:hAnsi="Times New Roman" w:cs="Times New Roman"/>
          <w:b/>
          <w:sz w:val="24"/>
          <w:szCs w:val="24"/>
        </w:rPr>
        <w:t xml:space="preserve">Порядок оказания платных </w:t>
      </w:r>
      <w:r w:rsidR="00585F7A" w:rsidRPr="005935C0">
        <w:rPr>
          <w:rFonts w:ascii="Times New Roman" w:hAnsi="Times New Roman" w:cs="Times New Roman"/>
          <w:b/>
          <w:sz w:val="24"/>
          <w:szCs w:val="24"/>
        </w:rPr>
        <w:t xml:space="preserve">образовательных </w:t>
      </w:r>
      <w:r w:rsidRPr="005935C0">
        <w:rPr>
          <w:rFonts w:ascii="Times New Roman" w:hAnsi="Times New Roman" w:cs="Times New Roman"/>
          <w:b/>
          <w:sz w:val="24"/>
          <w:szCs w:val="24"/>
        </w:rPr>
        <w:t>услуг</w:t>
      </w:r>
    </w:p>
    <w:p w:rsidR="002A5692" w:rsidRPr="005935C0" w:rsidRDefault="002A5692" w:rsidP="002A5692">
      <w:pPr>
        <w:spacing w:after="0" w:line="240" w:lineRule="auto"/>
        <w:rPr>
          <w:rFonts w:ascii="Times New Roman" w:hAnsi="Times New Roman" w:cs="Times New Roman"/>
          <w:b/>
          <w:sz w:val="24"/>
          <w:szCs w:val="24"/>
        </w:rPr>
      </w:pPr>
    </w:p>
    <w:p w:rsidR="002A5692" w:rsidRPr="005935C0" w:rsidRDefault="002A5692"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4.1. </w:t>
      </w:r>
      <w:r w:rsidR="00CE0EDE" w:rsidRPr="005935C0">
        <w:rPr>
          <w:rFonts w:ascii="Times New Roman" w:hAnsi="Times New Roman" w:cs="Times New Roman"/>
          <w:sz w:val="24"/>
          <w:szCs w:val="24"/>
        </w:rPr>
        <w:t>Организация</w:t>
      </w:r>
      <w:r w:rsidRPr="005935C0">
        <w:rPr>
          <w:rFonts w:ascii="Times New Roman" w:hAnsi="Times New Roman" w:cs="Times New Roman"/>
          <w:sz w:val="24"/>
          <w:szCs w:val="24"/>
        </w:rPr>
        <w:t xml:space="preserve"> оказывает платные услуги на договорной основе. Договоры заключаются с физическими и юридическими лицами, являющимися непосредственными </w:t>
      </w:r>
      <w:r w:rsidRPr="005935C0">
        <w:rPr>
          <w:rFonts w:ascii="Times New Roman" w:hAnsi="Times New Roman" w:cs="Times New Roman"/>
          <w:sz w:val="24"/>
          <w:szCs w:val="24"/>
        </w:rPr>
        <w:lastRenderedPageBreak/>
        <w:t>потребителями услуг.</w:t>
      </w:r>
      <w:r w:rsidR="00485128" w:rsidRPr="005935C0">
        <w:rPr>
          <w:rFonts w:ascii="Times New Roman" w:hAnsi="Times New Roman" w:cs="Times New Roman"/>
          <w:sz w:val="24"/>
          <w:szCs w:val="24"/>
        </w:rPr>
        <w:t xml:space="preserve"> Факт оказания услуг подтверждается составлением двухстороннего акта.</w:t>
      </w:r>
    </w:p>
    <w:p w:rsidR="002A5692" w:rsidRPr="005935C0" w:rsidRDefault="002A5692"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4.2. Заключение договора на оказание платных услуг физическим и юридическим лицам заключается на основании следующих представленных копий документов:</w:t>
      </w:r>
    </w:p>
    <w:p w:rsidR="000E52E1" w:rsidRPr="005935C0" w:rsidRDefault="000E52E1"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4.2.1. Для юридических лиц:</w:t>
      </w:r>
    </w:p>
    <w:p w:rsidR="000E52E1" w:rsidRPr="005935C0" w:rsidRDefault="000E52E1"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свидетельство о государственной регистрации юридического лица;</w:t>
      </w:r>
    </w:p>
    <w:p w:rsidR="000E52E1" w:rsidRPr="005935C0" w:rsidRDefault="000E52E1"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свидетельство о постановке на учет в налоговом органе;</w:t>
      </w:r>
    </w:p>
    <w:p w:rsidR="000E52E1" w:rsidRPr="005935C0" w:rsidRDefault="000E52E1"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карточка клиента (с указанием банковских реквизитов).</w:t>
      </w:r>
    </w:p>
    <w:p w:rsidR="000E52E1" w:rsidRPr="005935C0" w:rsidRDefault="000E52E1"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4.2.2. Для физических лиц:</w:t>
      </w:r>
    </w:p>
    <w:p w:rsidR="000E52E1" w:rsidRPr="005935C0" w:rsidRDefault="000E52E1"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документ, удостоверяющий личность (паспорт, главная страница и прописка);</w:t>
      </w:r>
    </w:p>
    <w:p w:rsidR="000E52E1" w:rsidRPr="005935C0" w:rsidRDefault="000E52E1"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свидетельство о постановке на учет в налоговом органе</w:t>
      </w:r>
      <w:r w:rsidR="004C2100" w:rsidRPr="005935C0">
        <w:rPr>
          <w:rFonts w:ascii="Times New Roman" w:hAnsi="Times New Roman" w:cs="Times New Roman"/>
          <w:sz w:val="24"/>
          <w:szCs w:val="24"/>
        </w:rPr>
        <w:t xml:space="preserve"> (ИНН)</w:t>
      </w:r>
      <w:r w:rsidRPr="005935C0">
        <w:rPr>
          <w:rFonts w:ascii="Times New Roman" w:hAnsi="Times New Roman" w:cs="Times New Roman"/>
          <w:sz w:val="24"/>
          <w:szCs w:val="24"/>
        </w:rPr>
        <w:t>;</w:t>
      </w:r>
    </w:p>
    <w:p w:rsidR="000E52E1" w:rsidRPr="005935C0" w:rsidRDefault="000E52E1"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страховое свидетельство обязательного пенсионного страхования.</w:t>
      </w:r>
    </w:p>
    <w:p w:rsidR="003E70E7" w:rsidRPr="005935C0" w:rsidRDefault="003E70E7"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4.3. </w:t>
      </w:r>
      <w:r w:rsidR="00CE0EDE" w:rsidRPr="005935C0">
        <w:rPr>
          <w:rFonts w:ascii="Times New Roman" w:hAnsi="Times New Roman" w:cs="Times New Roman"/>
          <w:sz w:val="24"/>
          <w:szCs w:val="24"/>
        </w:rPr>
        <w:t>Организация</w:t>
      </w:r>
      <w:r w:rsidRPr="005935C0">
        <w:rPr>
          <w:rFonts w:ascii="Times New Roman" w:hAnsi="Times New Roman" w:cs="Times New Roman"/>
          <w:sz w:val="24"/>
          <w:szCs w:val="24"/>
        </w:rPr>
        <w:t xml:space="preserve"> о</w:t>
      </w:r>
      <w:r w:rsidR="004C2100" w:rsidRPr="005935C0">
        <w:rPr>
          <w:rFonts w:ascii="Times New Roman" w:hAnsi="Times New Roman" w:cs="Times New Roman"/>
          <w:sz w:val="24"/>
          <w:szCs w:val="24"/>
        </w:rPr>
        <w:t>беспечивает реализацию задания з</w:t>
      </w:r>
      <w:r w:rsidRPr="005935C0">
        <w:rPr>
          <w:rFonts w:ascii="Times New Roman" w:hAnsi="Times New Roman" w:cs="Times New Roman"/>
          <w:sz w:val="24"/>
          <w:szCs w:val="24"/>
        </w:rPr>
        <w:t xml:space="preserve">аказчика (обучающегося) путем определения кадрового состава (сотрудники </w:t>
      </w:r>
      <w:r w:rsidR="00CE0EDE" w:rsidRPr="005935C0">
        <w:rPr>
          <w:rFonts w:ascii="Times New Roman" w:hAnsi="Times New Roman" w:cs="Times New Roman"/>
          <w:sz w:val="24"/>
          <w:szCs w:val="24"/>
        </w:rPr>
        <w:t>Организации</w:t>
      </w:r>
      <w:r w:rsidRPr="005935C0">
        <w:rPr>
          <w:rFonts w:ascii="Times New Roman" w:hAnsi="Times New Roman" w:cs="Times New Roman"/>
          <w:sz w:val="24"/>
          <w:szCs w:val="24"/>
        </w:rPr>
        <w:t>, педагогические работники), необходимого для реализации платных услуг.</w:t>
      </w:r>
    </w:p>
    <w:p w:rsidR="003E70E7" w:rsidRPr="005935C0" w:rsidRDefault="003E70E7"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4.4. </w:t>
      </w:r>
      <w:r w:rsidR="00CE0EDE" w:rsidRPr="005935C0">
        <w:rPr>
          <w:rFonts w:ascii="Times New Roman" w:hAnsi="Times New Roman" w:cs="Times New Roman"/>
          <w:sz w:val="24"/>
          <w:szCs w:val="24"/>
        </w:rPr>
        <w:t>Организация</w:t>
      </w:r>
      <w:r w:rsidRPr="005935C0">
        <w:rPr>
          <w:rFonts w:ascii="Times New Roman" w:hAnsi="Times New Roman" w:cs="Times New Roman"/>
          <w:sz w:val="24"/>
          <w:szCs w:val="24"/>
        </w:rPr>
        <w:t xml:space="preserve"> составляет калькуляцию на платные услуги и смету расходов на оказание данных услуг.</w:t>
      </w:r>
    </w:p>
    <w:p w:rsidR="003E70E7" w:rsidRPr="005935C0" w:rsidRDefault="003E70E7"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4.5. Договор заключается в простой письменной форме и содержит следующие основные сведения:</w:t>
      </w:r>
    </w:p>
    <w:p w:rsidR="003E70E7" w:rsidRPr="005935C0" w:rsidRDefault="003E70E7"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полное наименование исполнителя;</w:t>
      </w:r>
    </w:p>
    <w:p w:rsidR="003E70E7" w:rsidRPr="005935C0" w:rsidRDefault="003E70E7"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наименование (ФИО) заказчика, контактный телефон;</w:t>
      </w:r>
    </w:p>
    <w:p w:rsidR="003E70E7" w:rsidRPr="005935C0" w:rsidRDefault="003E70E7"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ФИО представителя исполнителя и заказчика, реквизиты документа, удостоверяющего его личность;</w:t>
      </w:r>
    </w:p>
    <w:p w:rsidR="008361C9" w:rsidRPr="005935C0" w:rsidRDefault="003E70E7"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 </w:t>
      </w:r>
      <w:r w:rsidR="008361C9" w:rsidRPr="005935C0">
        <w:rPr>
          <w:rFonts w:ascii="Times New Roman" w:hAnsi="Times New Roman" w:cs="Times New Roman"/>
          <w:sz w:val="24"/>
          <w:szCs w:val="24"/>
        </w:rPr>
        <w:t>сведения о лицензии на осуществление образовательной деятельности (наименование лицензирующего органа, номер, дата регистрации лицензии, срок, на который была выдана лицензия);</w:t>
      </w:r>
    </w:p>
    <w:p w:rsidR="008361C9" w:rsidRPr="005935C0" w:rsidRDefault="008361C9" w:rsidP="002A5692">
      <w:pPr>
        <w:spacing w:after="0" w:line="240" w:lineRule="auto"/>
        <w:ind w:firstLine="708"/>
        <w:jc w:val="both"/>
        <w:rPr>
          <w:rFonts w:ascii="Times New Roman" w:hAnsi="Times New Roman" w:cs="Times New Roman"/>
          <w:sz w:val="24"/>
          <w:szCs w:val="24"/>
        </w:rPr>
      </w:pPr>
      <w:proofErr w:type="gramStart"/>
      <w:r w:rsidRPr="005935C0">
        <w:rPr>
          <w:rFonts w:ascii="Times New Roman" w:hAnsi="Times New Roman" w:cs="Times New Roman"/>
          <w:sz w:val="24"/>
          <w:szCs w:val="24"/>
        </w:rPr>
        <w:t>- предмет договора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сроки освоения образовательной программы (продолжительность обучения), иные сведения);</w:t>
      </w:r>
      <w:proofErr w:type="gramEnd"/>
    </w:p>
    <w:p w:rsidR="008361C9" w:rsidRPr="005935C0" w:rsidRDefault="008361C9"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права и обязанности сторон;</w:t>
      </w:r>
    </w:p>
    <w:p w:rsidR="008361C9" w:rsidRPr="005935C0" w:rsidRDefault="008361C9"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 вид документа (при наличии), выдаваемого </w:t>
      </w:r>
      <w:proofErr w:type="gramStart"/>
      <w:r w:rsidRPr="005935C0">
        <w:rPr>
          <w:rFonts w:ascii="Times New Roman" w:hAnsi="Times New Roman" w:cs="Times New Roman"/>
          <w:sz w:val="24"/>
          <w:szCs w:val="24"/>
        </w:rPr>
        <w:t>обучающемуся</w:t>
      </w:r>
      <w:proofErr w:type="gramEnd"/>
      <w:r w:rsidRPr="005935C0">
        <w:rPr>
          <w:rFonts w:ascii="Times New Roman" w:hAnsi="Times New Roman" w:cs="Times New Roman"/>
          <w:sz w:val="24"/>
          <w:szCs w:val="24"/>
        </w:rPr>
        <w:t xml:space="preserve"> после успешного освоения им соответствующей образовательной программы (ее части);</w:t>
      </w:r>
    </w:p>
    <w:p w:rsidR="008361C9" w:rsidRPr="005935C0" w:rsidRDefault="008361C9"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сведения о стоимости услуг, условия расчета;</w:t>
      </w:r>
    </w:p>
    <w:p w:rsidR="008361C9" w:rsidRPr="005935C0" w:rsidRDefault="008361C9"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основания изменения и расторжения договора;</w:t>
      </w:r>
    </w:p>
    <w:p w:rsidR="002A5692" w:rsidRPr="005935C0" w:rsidRDefault="008361C9"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ответственность сторон и разрешение споров;</w:t>
      </w:r>
    </w:p>
    <w:p w:rsidR="008361C9" w:rsidRPr="005935C0" w:rsidRDefault="008361C9"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заключительные положения;</w:t>
      </w:r>
    </w:p>
    <w:p w:rsidR="008361C9" w:rsidRPr="005935C0" w:rsidRDefault="008361C9"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адреса и реквизиты сторон;</w:t>
      </w:r>
    </w:p>
    <w:p w:rsidR="008361C9" w:rsidRPr="005935C0" w:rsidRDefault="008361C9"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при необходимости – иные сведения, необходимые для заключения договора и оказания услуги.</w:t>
      </w:r>
    </w:p>
    <w:p w:rsidR="008361C9" w:rsidRPr="005935C0" w:rsidRDefault="008361C9" w:rsidP="002A5692">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4.6. Приказ об организации платных образовательных и иных услуг </w:t>
      </w:r>
      <w:r w:rsidR="00CE0EDE" w:rsidRPr="005935C0">
        <w:rPr>
          <w:rFonts w:ascii="Times New Roman" w:hAnsi="Times New Roman" w:cs="Times New Roman"/>
          <w:sz w:val="24"/>
          <w:szCs w:val="24"/>
        </w:rPr>
        <w:t>Организации</w:t>
      </w:r>
      <w:r w:rsidRPr="005935C0">
        <w:rPr>
          <w:rFonts w:ascii="Times New Roman" w:hAnsi="Times New Roman" w:cs="Times New Roman"/>
          <w:sz w:val="24"/>
          <w:szCs w:val="24"/>
        </w:rPr>
        <w:t xml:space="preserve"> с у</w:t>
      </w:r>
      <w:r w:rsidR="00585F7A" w:rsidRPr="005935C0">
        <w:rPr>
          <w:rFonts w:ascii="Times New Roman" w:hAnsi="Times New Roman" w:cs="Times New Roman"/>
          <w:sz w:val="24"/>
          <w:szCs w:val="24"/>
        </w:rPr>
        <w:t xml:space="preserve">точнением видов платных услуг </w:t>
      </w:r>
      <w:r w:rsidRPr="005935C0">
        <w:rPr>
          <w:rFonts w:ascii="Times New Roman" w:hAnsi="Times New Roman" w:cs="Times New Roman"/>
          <w:sz w:val="24"/>
          <w:szCs w:val="24"/>
        </w:rPr>
        <w:t>издается до начала оказания данных услуг</w:t>
      </w:r>
      <w:r w:rsidR="008F3B4E" w:rsidRPr="005935C0">
        <w:rPr>
          <w:rFonts w:ascii="Times New Roman" w:hAnsi="Times New Roman" w:cs="Times New Roman"/>
          <w:sz w:val="24"/>
          <w:szCs w:val="24"/>
        </w:rPr>
        <w:t>.</w:t>
      </w:r>
    </w:p>
    <w:p w:rsidR="008F3B4E" w:rsidRPr="005935C0" w:rsidRDefault="008F3B4E" w:rsidP="002A5692">
      <w:pPr>
        <w:spacing w:after="0" w:line="240" w:lineRule="auto"/>
        <w:ind w:firstLine="708"/>
        <w:jc w:val="both"/>
        <w:rPr>
          <w:rFonts w:ascii="Times New Roman" w:hAnsi="Times New Roman" w:cs="Times New Roman"/>
          <w:sz w:val="24"/>
          <w:szCs w:val="24"/>
        </w:rPr>
      </w:pPr>
    </w:p>
    <w:p w:rsidR="008F3B4E" w:rsidRPr="005935C0" w:rsidRDefault="008F3B4E" w:rsidP="008F3B4E">
      <w:pPr>
        <w:pStyle w:val="a3"/>
        <w:numPr>
          <w:ilvl w:val="0"/>
          <w:numId w:val="1"/>
        </w:numPr>
        <w:spacing w:after="0" w:line="240" w:lineRule="auto"/>
        <w:jc w:val="center"/>
        <w:rPr>
          <w:rFonts w:ascii="Times New Roman" w:hAnsi="Times New Roman" w:cs="Times New Roman"/>
          <w:b/>
          <w:sz w:val="24"/>
          <w:szCs w:val="24"/>
        </w:rPr>
      </w:pPr>
      <w:r w:rsidRPr="005935C0">
        <w:rPr>
          <w:rFonts w:ascii="Times New Roman" w:hAnsi="Times New Roman" w:cs="Times New Roman"/>
          <w:b/>
          <w:sz w:val="24"/>
          <w:szCs w:val="24"/>
        </w:rPr>
        <w:t>Ответственность исполнителя и заказчика</w:t>
      </w:r>
    </w:p>
    <w:p w:rsidR="008F3B4E" w:rsidRPr="005935C0" w:rsidRDefault="008F3B4E" w:rsidP="008F3B4E">
      <w:pPr>
        <w:spacing w:after="0" w:line="240" w:lineRule="auto"/>
        <w:rPr>
          <w:rFonts w:ascii="Times New Roman" w:hAnsi="Times New Roman" w:cs="Times New Roman"/>
          <w:b/>
          <w:sz w:val="24"/>
          <w:szCs w:val="24"/>
        </w:rPr>
      </w:pP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5.2. Все споры, вытекающие из договора или связанные с ним, решаются путем переговоров. В случае не урегулирования споров путем переговоров, они подлежат разрешению в судебном порядке в соответствии с законодательством Российской Федерации.</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lastRenderedPageBreak/>
        <w:t>5.3. В случае невыполнения или ненадлежащего выполнения обязанностей сторона, пострадавшая от нарушения, вправе отказаться от исполнения обязанностей по договору, предупредив об этом другую сторону за 3 дня.</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5.4. В случае наступления обстоятельств, препятствующих исполнению обязательств по договору, сторона, для которой наступили такие обстоятельства, обязана предупредить другую сторону в письменной форме в разумный срок до начала оказания услуг.</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5.5. Отказ заказчика от предлагаемых ему платных образовательных услуг не может быть причиной изменения объема и условий уже предоставляемых ему испо</w:t>
      </w:r>
      <w:r w:rsidR="00585F7A" w:rsidRPr="005935C0">
        <w:rPr>
          <w:rFonts w:ascii="Times New Roman" w:hAnsi="Times New Roman" w:cs="Times New Roman"/>
          <w:sz w:val="24"/>
          <w:szCs w:val="24"/>
        </w:rPr>
        <w:t>лнителем образовательных услуг.</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5.6. При обнаружении недостатка платных образовательных услуг, в том числе оказания их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безвозмездного оказания образовательных услуг;</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соразмерного уменьшения стоимости оказанных платных образовательных услуг;</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5.7.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5.8. Если исполнитель нарушил сроки оказания платных образовательных услуг (сроки начала и (или) окончания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поручить оказать платных образовательные услуги третьим лицам за разумную цену и потребовать от исполнителя возмещения понесенных расходов;</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потребовать уменьшения стоимости платных образовательных услуг;</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расторгнуть договор.</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5.9.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5.10.</w:t>
      </w:r>
      <w:r w:rsidRPr="005935C0">
        <w:rPr>
          <w:rFonts w:ascii="Times New Roman" w:hAnsi="Times New Roman" w:cs="Times New Roman"/>
          <w:sz w:val="24"/>
          <w:szCs w:val="24"/>
        </w:rPr>
        <w:tab/>
        <w:t xml:space="preserve">По инициативе исполнителя </w:t>
      </w:r>
      <w:proofErr w:type="gramStart"/>
      <w:r w:rsidRPr="005935C0">
        <w:rPr>
          <w:rFonts w:ascii="Times New Roman" w:hAnsi="Times New Roman" w:cs="Times New Roman"/>
          <w:sz w:val="24"/>
          <w:szCs w:val="24"/>
        </w:rPr>
        <w:t>договор</w:t>
      </w:r>
      <w:proofErr w:type="gramEnd"/>
      <w:r w:rsidRPr="005935C0">
        <w:rPr>
          <w:rFonts w:ascii="Times New Roman" w:hAnsi="Times New Roman" w:cs="Times New Roman"/>
          <w:sz w:val="24"/>
          <w:szCs w:val="24"/>
        </w:rPr>
        <w:t xml:space="preserve"> может быть расторгнут в одностороннем порядке в следующих случаях:</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невыполнение заказчиком обязанностей по добросовестному освоению образовательной программы (части образовательной программы) и выполнению учебного плана;</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установление нарушения порядка приема в организацию исполнителя, повлекшего по вине заказчика его незаконное зачисление;</w:t>
      </w:r>
    </w:p>
    <w:p w:rsidR="008F3B4E" w:rsidRPr="005935C0" w:rsidRDefault="008F3B4E" w:rsidP="008F3B4E">
      <w:pPr>
        <w:spacing w:after="0" w:line="240" w:lineRule="auto"/>
        <w:jc w:val="both"/>
        <w:rPr>
          <w:rFonts w:ascii="Times New Roman" w:hAnsi="Times New Roman" w:cs="Times New Roman"/>
          <w:sz w:val="24"/>
          <w:szCs w:val="24"/>
        </w:rPr>
      </w:pPr>
      <w:r w:rsidRPr="005935C0">
        <w:rPr>
          <w:rFonts w:ascii="Times New Roman" w:hAnsi="Times New Roman" w:cs="Times New Roman"/>
          <w:sz w:val="24"/>
          <w:szCs w:val="24"/>
        </w:rPr>
        <w:tab/>
        <w:t>- просрочка оплаты стоимости платных образовательных услуг;</w:t>
      </w:r>
    </w:p>
    <w:p w:rsidR="008F3B4E"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заказчика.</w:t>
      </w:r>
    </w:p>
    <w:p w:rsidR="008F3B4E" w:rsidRPr="005935C0" w:rsidRDefault="008F3B4E" w:rsidP="008F3B4E">
      <w:pPr>
        <w:spacing w:after="0" w:line="240" w:lineRule="auto"/>
        <w:ind w:firstLine="708"/>
        <w:jc w:val="both"/>
        <w:rPr>
          <w:rFonts w:ascii="Times New Roman" w:hAnsi="Times New Roman" w:cs="Times New Roman"/>
          <w:sz w:val="24"/>
          <w:szCs w:val="24"/>
        </w:rPr>
      </w:pPr>
    </w:p>
    <w:p w:rsidR="008F3B4E" w:rsidRPr="005935C0" w:rsidRDefault="008F3B4E" w:rsidP="008F3B4E">
      <w:pPr>
        <w:pStyle w:val="a3"/>
        <w:numPr>
          <w:ilvl w:val="0"/>
          <w:numId w:val="1"/>
        </w:numPr>
        <w:spacing w:after="0" w:line="240" w:lineRule="auto"/>
        <w:jc w:val="center"/>
        <w:rPr>
          <w:rFonts w:ascii="Times New Roman" w:hAnsi="Times New Roman" w:cs="Times New Roman"/>
          <w:b/>
          <w:sz w:val="24"/>
          <w:szCs w:val="24"/>
        </w:rPr>
      </w:pPr>
      <w:r w:rsidRPr="005935C0">
        <w:rPr>
          <w:rFonts w:ascii="Times New Roman" w:hAnsi="Times New Roman" w:cs="Times New Roman"/>
          <w:b/>
          <w:sz w:val="24"/>
          <w:szCs w:val="24"/>
        </w:rPr>
        <w:t>Стоимость услуг</w:t>
      </w:r>
    </w:p>
    <w:p w:rsidR="008F3B4E" w:rsidRPr="005935C0" w:rsidRDefault="008F3B4E" w:rsidP="008F3B4E">
      <w:pPr>
        <w:spacing w:after="0" w:line="240" w:lineRule="auto"/>
        <w:jc w:val="center"/>
        <w:rPr>
          <w:rFonts w:ascii="Times New Roman" w:hAnsi="Times New Roman" w:cs="Times New Roman"/>
          <w:b/>
          <w:sz w:val="24"/>
          <w:szCs w:val="24"/>
        </w:rPr>
      </w:pPr>
    </w:p>
    <w:p w:rsidR="00D45B6A" w:rsidRPr="005935C0" w:rsidRDefault="008F3B4E"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6.1. Стоимость образовательных и иных услуг определяется на основе калькуляции на каждый вид реализуемых образовательных и иных услуг, разработанных финансово-экономическим отделом</w:t>
      </w:r>
      <w:r w:rsidR="00D45B6A" w:rsidRPr="005935C0">
        <w:rPr>
          <w:rFonts w:ascii="Times New Roman" w:hAnsi="Times New Roman" w:cs="Times New Roman"/>
          <w:sz w:val="24"/>
          <w:szCs w:val="24"/>
        </w:rPr>
        <w:t xml:space="preserve"> совместно с исполнителями данных услуг и утвержденных </w:t>
      </w:r>
      <w:r w:rsidR="005935C0" w:rsidRPr="005935C0">
        <w:rPr>
          <w:rFonts w:ascii="Times New Roman" w:hAnsi="Times New Roman" w:cs="Times New Roman"/>
          <w:sz w:val="24"/>
          <w:szCs w:val="24"/>
        </w:rPr>
        <w:t>директором</w:t>
      </w:r>
      <w:r w:rsidR="00D45B6A" w:rsidRPr="005935C0">
        <w:rPr>
          <w:rFonts w:ascii="Times New Roman" w:hAnsi="Times New Roman" w:cs="Times New Roman"/>
          <w:sz w:val="24"/>
          <w:szCs w:val="24"/>
        </w:rPr>
        <w:t xml:space="preserve"> </w:t>
      </w:r>
      <w:r w:rsidR="00CE0EDE" w:rsidRPr="005935C0">
        <w:rPr>
          <w:rFonts w:ascii="Times New Roman" w:hAnsi="Times New Roman" w:cs="Times New Roman"/>
          <w:sz w:val="24"/>
          <w:szCs w:val="24"/>
        </w:rPr>
        <w:t>Организации</w:t>
      </w:r>
      <w:r w:rsidR="00D45B6A" w:rsidRPr="005935C0">
        <w:rPr>
          <w:rFonts w:ascii="Times New Roman" w:hAnsi="Times New Roman" w:cs="Times New Roman"/>
          <w:sz w:val="24"/>
          <w:szCs w:val="24"/>
        </w:rPr>
        <w:t>.</w:t>
      </w:r>
    </w:p>
    <w:p w:rsidR="008F3B4E" w:rsidRPr="005935C0" w:rsidRDefault="00D45B6A"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lastRenderedPageBreak/>
        <w:t>6.2. Оплата за оказываемые услуги производится наличными расчетами в кассу исполнителя либо в безналичном порядке через банковские организации на счет исполнителя.</w:t>
      </w:r>
    </w:p>
    <w:p w:rsidR="00D45B6A" w:rsidRPr="005935C0" w:rsidRDefault="00D45B6A"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6.3. Запрещается оплата за оказание платных услуг преподавателям, сотрудникам </w:t>
      </w:r>
      <w:r w:rsidR="00CE0EDE" w:rsidRPr="005935C0">
        <w:rPr>
          <w:rFonts w:ascii="Times New Roman" w:hAnsi="Times New Roman" w:cs="Times New Roman"/>
          <w:sz w:val="24"/>
          <w:szCs w:val="24"/>
        </w:rPr>
        <w:t>Организации</w:t>
      </w:r>
      <w:r w:rsidRPr="005935C0">
        <w:rPr>
          <w:rFonts w:ascii="Times New Roman" w:hAnsi="Times New Roman" w:cs="Times New Roman"/>
          <w:sz w:val="24"/>
          <w:szCs w:val="24"/>
        </w:rPr>
        <w:t>, непосредственно оказывающим данные услуги.</w:t>
      </w:r>
    </w:p>
    <w:p w:rsidR="00D45B6A" w:rsidRPr="005935C0" w:rsidRDefault="00D45B6A"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6.4. Стоимость образовательных услуг, оказываемых по договорам, рассчитывается </w:t>
      </w:r>
      <w:r w:rsidR="00585F7A" w:rsidRPr="005935C0">
        <w:rPr>
          <w:rFonts w:ascii="Times New Roman" w:hAnsi="Times New Roman" w:cs="Times New Roman"/>
          <w:sz w:val="24"/>
          <w:szCs w:val="24"/>
        </w:rPr>
        <w:t>Организацией</w:t>
      </w:r>
      <w:r w:rsidRPr="005935C0">
        <w:rPr>
          <w:rFonts w:ascii="Times New Roman" w:hAnsi="Times New Roman" w:cs="Times New Roman"/>
          <w:sz w:val="24"/>
          <w:szCs w:val="24"/>
        </w:rPr>
        <w:t xml:space="preserve"> в зависимости от формы обучения, оплаты труда на основании расчета затрат и сложившегося спроса на рынке образовательных услуг.</w:t>
      </w:r>
    </w:p>
    <w:p w:rsidR="00D45B6A" w:rsidRPr="005935C0" w:rsidRDefault="00D45B6A"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6.5. Стоимость обучения может изменяться для отдельных категорий граждан на основании приказа </w:t>
      </w:r>
      <w:r w:rsidR="005935C0" w:rsidRPr="005935C0">
        <w:rPr>
          <w:rFonts w:ascii="Times New Roman" w:hAnsi="Times New Roman" w:cs="Times New Roman"/>
          <w:sz w:val="24"/>
          <w:szCs w:val="24"/>
        </w:rPr>
        <w:t>директора</w:t>
      </w:r>
      <w:r w:rsidRPr="005935C0">
        <w:rPr>
          <w:rFonts w:ascii="Times New Roman" w:hAnsi="Times New Roman" w:cs="Times New Roman"/>
          <w:sz w:val="24"/>
          <w:szCs w:val="24"/>
        </w:rPr>
        <w:t xml:space="preserve"> </w:t>
      </w:r>
      <w:r w:rsidR="00CE0EDE" w:rsidRPr="005935C0">
        <w:rPr>
          <w:rFonts w:ascii="Times New Roman" w:hAnsi="Times New Roman" w:cs="Times New Roman"/>
          <w:sz w:val="24"/>
          <w:szCs w:val="24"/>
        </w:rPr>
        <w:t>Организации</w:t>
      </w:r>
      <w:r w:rsidRPr="005935C0">
        <w:rPr>
          <w:rFonts w:ascii="Times New Roman" w:hAnsi="Times New Roman" w:cs="Times New Roman"/>
          <w:sz w:val="24"/>
          <w:szCs w:val="24"/>
        </w:rPr>
        <w:t>.</w:t>
      </w:r>
    </w:p>
    <w:p w:rsidR="00D45B6A" w:rsidRPr="005935C0" w:rsidRDefault="00D45B6A"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6.6. Заказчик (обучающийся) оплачивает образовательные и иные услуги в порядке и сроки, предусмотренные договором.</w:t>
      </w:r>
    </w:p>
    <w:p w:rsidR="00D45B6A" w:rsidRPr="005935C0" w:rsidRDefault="00D45B6A"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6.7. </w:t>
      </w:r>
      <w:proofErr w:type="gramStart"/>
      <w:r w:rsidRPr="005935C0">
        <w:rPr>
          <w:rFonts w:ascii="Times New Roman" w:hAnsi="Times New Roman" w:cs="Times New Roman"/>
          <w:sz w:val="24"/>
          <w:szCs w:val="24"/>
        </w:rPr>
        <w:t>Контроль за</w:t>
      </w:r>
      <w:proofErr w:type="gramEnd"/>
      <w:r w:rsidRPr="005935C0">
        <w:rPr>
          <w:rFonts w:ascii="Times New Roman" w:hAnsi="Times New Roman" w:cs="Times New Roman"/>
          <w:sz w:val="24"/>
          <w:szCs w:val="24"/>
        </w:rPr>
        <w:t xml:space="preserve"> деятельностью </w:t>
      </w:r>
      <w:r w:rsidR="00CE0EDE" w:rsidRPr="005935C0">
        <w:rPr>
          <w:rFonts w:ascii="Times New Roman" w:hAnsi="Times New Roman" w:cs="Times New Roman"/>
          <w:sz w:val="24"/>
          <w:szCs w:val="24"/>
        </w:rPr>
        <w:t>Организации</w:t>
      </w:r>
      <w:r w:rsidRPr="005935C0">
        <w:rPr>
          <w:rFonts w:ascii="Times New Roman" w:hAnsi="Times New Roman" w:cs="Times New Roman"/>
          <w:sz w:val="24"/>
          <w:szCs w:val="24"/>
        </w:rPr>
        <w:t xml:space="preserve"> по оказанию платных услуг осуществляет учредитель. В соответствии с действующим законодательством контроль может быть осуществлен органами государственного контроля (надзора).</w:t>
      </w:r>
    </w:p>
    <w:p w:rsidR="00D45B6A" w:rsidRPr="005935C0" w:rsidRDefault="00D45B6A" w:rsidP="008F3B4E">
      <w:pPr>
        <w:spacing w:after="0" w:line="240" w:lineRule="auto"/>
        <w:ind w:firstLine="708"/>
        <w:jc w:val="both"/>
        <w:rPr>
          <w:rFonts w:ascii="Times New Roman" w:hAnsi="Times New Roman" w:cs="Times New Roman"/>
          <w:sz w:val="24"/>
          <w:szCs w:val="24"/>
        </w:rPr>
      </w:pPr>
    </w:p>
    <w:p w:rsidR="00D45B6A" w:rsidRPr="005935C0" w:rsidRDefault="00D45B6A" w:rsidP="008F3B4E">
      <w:pPr>
        <w:spacing w:after="0" w:line="240" w:lineRule="auto"/>
        <w:ind w:firstLine="708"/>
        <w:jc w:val="both"/>
        <w:rPr>
          <w:rFonts w:ascii="Times New Roman" w:hAnsi="Times New Roman" w:cs="Times New Roman"/>
          <w:sz w:val="24"/>
          <w:szCs w:val="24"/>
        </w:rPr>
      </w:pPr>
      <w:r w:rsidRPr="005935C0">
        <w:rPr>
          <w:rFonts w:ascii="Times New Roman" w:hAnsi="Times New Roman" w:cs="Times New Roman"/>
          <w:sz w:val="24"/>
          <w:szCs w:val="24"/>
        </w:rPr>
        <w:t xml:space="preserve"> </w:t>
      </w:r>
    </w:p>
    <w:p w:rsidR="00D45B6A" w:rsidRPr="005935C0" w:rsidRDefault="00D45B6A" w:rsidP="008F3B4E">
      <w:pPr>
        <w:spacing w:after="0" w:line="240" w:lineRule="auto"/>
        <w:ind w:firstLine="708"/>
        <w:jc w:val="both"/>
        <w:rPr>
          <w:rFonts w:ascii="Times New Roman" w:hAnsi="Times New Roman" w:cs="Times New Roman"/>
          <w:sz w:val="24"/>
          <w:szCs w:val="24"/>
        </w:rPr>
      </w:pPr>
    </w:p>
    <w:sectPr w:rsidR="00D45B6A" w:rsidRPr="005935C0" w:rsidSect="00FE5417">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72" w:rsidRDefault="00CC2172" w:rsidP="00FE5417">
      <w:pPr>
        <w:spacing w:after="0" w:line="240" w:lineRule="auto"/>
      </w:pPr>
      <w:r>
        <w:separator/>
      </w:r>
    </w:p>
  </w:endnote>
  <w:endnote w:type="continuationSeparator" w:id="0">
    <w:p w:rsidR="00CC2172" w:rsidRDefault="00CC2172" w:rsidP="00FE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57215"/>
      <w:docPartObj>
        <w:docPartGallery w:val="Page Numbers (Bottom of Page)"/>
        <w:docPartUnique/>
      </w:docPartObj>
    </w:sdtPr>
    <w:sdtEndPr/>
    <w:sdtContent>
      <w:p w:rsidR="00FE5417" w:rsidRDefault="00FE5417">
        <w:pPr>
          <w:pStyle w:val="a6"/>
          <w:jc w:val="right"/>
        </w:pPr>
        <w:r>
          <w:fldChar w:fldCharType="begin"/>
        </w:r>
        <w:r>
          <w:instrText>PAGE   \* MERGEFORMAT</w:instrText>
        </w:r>
        <w:r>
          <w:fldChar w:fldCharType="separate"/>
        </w:r>
        <w:r w:rsidR="007F677A">
          <w:rPr>
            <w:noProof/>
          </w:rPr>
          <w:t>2</w:t>
        </w:r>
        <w:r>
          <w:fldChar w:fldCharType="end"/>
        </w:r>
      </w:p>
    </w:sdtContent>
  </w:sdt>
  <w:p w:rsidR="00FE5417" w:rsidRDefault="00FE54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72" w:rsidRDefault="00CC2172" w:rsidP="00FE5417">
      <w:pPr>
        <w:spacing w:after="0" w:line="240" w:lineRule="auto"/>
      </w:pPr>
      <w:r>
        <w:separator/>
      </w:r>
    </w:p>
  </w:footnote>
  <w:footnote w:type="continuationSeparator" w:id="0">
    <w:p w:rsidR="00CC2172" w:rsidRDefault="00CC2172" w:rsidP="00FE5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2FAF"/>
    <w:multiLevelType w:val="multilevel"/>
    <w:tmpl w:val="6A0A58A4"/>
    <w:lvl w:ilvl="0">
      <w:start w:val="1"/>
      <w:numFmt w:val="decimal"/>
      <w:lvlText w:val="%1."/>
      <w:lvlJc w:val="left"/>
      <w:pPr>
        <w:ind w:left="720" w:hanging="360"/>
      </w:pPr>
      <w:rPr>
        <w:rFonts w:hint="default"/>
        <w:b/>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A8"/>
    <w:rsid w:val="00070170"/>
    <w:rsid w:val="000E1BDD"/>
    <w:rsid w:val="000E52E1"/>
    <w:rsid w:val="0010340E"/>
    <w:rsid w:val="0020739B"/>
    <w:rsid w:val="002A5692"/>
    <w:rsid w:val="003016BF"/>
    <w:rsid w:val="00377ED4"/>
    <w:rsid w:val="003E70E7"/>
    <w:rsid w:val="00485128"/>
    <w:rsid w:val="004C2100"/>
    <w:rsid w:val="00585F7A"/>
    <w:rsid w:val="005935C0"/>
    <w:rsid w:val="00701026"/>
    <w:rsid w:val="007F677A"/>
    <w:rsid w:val="008361C9"/>
    <w:rsid w:val="00862FC5"/>
    <w:rsid w:val="008F3B4E"/>
    <w:rsid w:val="00976DC7"/>
    <w:rsid w:val="00A7655F"/>
    <w:rsid w:val="00C709A8"/>
    <w:rsid w:val="00CC2172"/>
    <w:rsid w:val="00CE0EDE"/>
    <w:rsid w:val="00D45B6A"/>
    <w:rsid w:val="00DA7FB1"/>
    <w:rsid w:val="00DB411F"/>
    <w:rsid w:val="00F5346B"/>
    <w:rsid w:val="00FC71F8"/>
    <w:rsid w:val="00FE1AA1"/>
    <w:rsid w:val="00FE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55F"/>
    <w:pPr>
      <w:ind w:left="720"/>
      <w:contextualSpacing/>
    </w:pPr>
  </w:style>
  <w:style w:type="paragraph" w:styleId="a4">
    <w:name w:val="header"/>
    <w:basedOn w:val="a"/>
    <w:link w:val="a5"/>
    <w:uiPriority w:val="99"/>
    <w:unhideWhenUsed/>
    <w:rsid w:val="00FE54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5417"/>
  </w:style>
  <w:style w:type="paragraph" w:styleId="a6">
    <w:name w:val="footer"/>
    <w:basedOn w:val="a"/>
    <w:link w:val="a7"/>
    <w:uiPriority w:val="99"/>
    <w:unhideWhenUsed/>
    <w:rsid w:val="00FE54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5417"/>
  </w:style>
  <w:style w:type="paragraph" w:styleId="a8">
    <w:name w:val="Balloon Text"/>
    <w:basedOn w:val="a"/>
    <w:link w:val="a9"/>
    <w:uiPriority w:val="99"/>
    <w:semiHidden/>
    <w:unhideWhenUsed/>
    <w:rsid w:val="003016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1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55F"/>
    <w:pPr>
      <w:ind w:left="720"/>
      <w:contextualSpacing/>
    </w:pPr>
  </w:style>
  <w:style w:type="paragraph" w:styleId="a4">
    <w:name w:val="header"/>
    <w:basedOn w:val="a"/>
    <w:link w:val="a5"/>
    <w:uiPriority w:val="99"/>
    <w:unhideWhenUsed/>
    <w:rsid w:val="00FE54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5417"/>
  </w:style>
  <w:style w:type="paragraph" w:styleId="a6">
    <w:name w:val="footer"/>
    <w:basedOn w:val="a"/>
    <w:link w:val="a7"/>
    <w:uiPriority w:val="99"/>
    <w:unhideWhenUsed/>
    <w:rsid w:val="00FE54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5417"/>
  </w:style>
  <w:style w:type="paragraph" w:styleId="a8">
    <w:name w:val="Balloon Text"/>
    <w:basedOn w:val="a"/>
    <w:link w:val="a9"/>
    <w:uiPriority w:val="99"/>
    <w:semiHidden/>
    <w:unhideWhenUsed/>
    <w:rsid w:val="003016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1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cp:revision>
  <cp:lastPrinted>2015-05-28T09:42:00Z</cp:lastPrinted>
  <dcterms:created xsi:type="dcterms:W3CDTF">2017-04-22T00:37:00Z</dcterms:created>
  <dcterms:modified xsi:type="dcterms:W3CDTF">2017-04-22T00:37:00Z</dcterms:modified>
</cp:coreProperties>
</file>